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17" w:rsidRDefault="001C5E17" w:rsidP="00CA50F2">
      <w:pPr>
        <w:kinsoku w:val="0"/>
        <w:autoSpaceDE w:val="0"/>
        <w:autoSpaceDN w:val="0"/>
        <w:spacing w:line="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:rsidR="001C5E17" w:rsidRDefault="001C5E17" w:rsidP="00CA50F2">
      <w:pPr>
        <w:kinsoku w:val="0"/>
        <w:autoSpaceDE w:val="0"/>
        <w:autoSpaceDN w:val="0"/>
        <w:spacing w:line="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:rsidR="001C5E17" w:rsidRDefault="001C5E17" w:rsidP="00CA50F2">
      <w:pPr>
        <w:kinsoku w:val="0"/>
        <w:autoSpaceDE w:val="0"/>
        <w:autoSpaceDN w:val="0"/>
        <w:spacing w:line="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:rsidR="00C27793" w:rsidRPr="00144C63" w:rsidRDefault="00AF5A6D" w:rsidP="001C5E17">
      <w:pPr>
        <w:kinsoku w:val="0"/>
        <w:autoSpaceDE w:val="0"/>
        <w:autoSpaceDN w:val="0"/>
        <w:spacing w:line="480" w:lineRule="auto"/>
        <w:jc w:val="center"/>
        <w:rPr>
          <w:rFonts w:eastAsia="標楷體"/>
          <w:b/>
          <w:color w:val="000000" w:themeColor="text1"/>
          <w:sz w:val="48"/>
          <w:szCs w:val="48"/>
        </w:rPr>
      </w:pPr>
      <w:r>
        <w:rPr>
          <w:rFonts w:eastAsia="標楷體" w:hint="eastAsia"/>
          <w:b/>
          <w:color w:val="000000" w:themeColor="text1"/>
          <w:sz w:val="48"/>
          <w:szCs w:val="48"/>
        </w:rPr>
        <w:t>花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>
        <w:rPr>
          <w:rFonts w:eastAsia="標楷體" w:hint="eastAsia"/>
          <w:b/>
          <w:color w:val="000000" w:themeColor="text1"/>
          <w:sz w:val="48"/>
          <w:szCs w:val="48"/>
        </w:rPr>
        <w:t>蓮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>
        <w:rPr>
          <w:rFonts w:eastAsia="標楷體" w:hint="eastAsia"/>
          <w:b/>
          <w:color w:val="000000" w:themeColor="text1"/>
          <w:sz w:val="48"/>
          <w:szCs w:val="48"/>
        </w:rPr>
        <w:t>縣</w:t>
      </w:r>
      <w:r w:rsidR="00CA50F2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>
        <w:rPr>
          <w:rFonts w:eastAsia="標楷體" w:hint="eastAsia"/>
          <w:b/>
          <w:color w:val="000000" w:themeColor="text1"/>
          <w:sz w:val="48"/>
          <w:szCs w:val="48"/>
        </w:rPr>
        <w:t>衛</w:t>
      </w:r>
      <w:r w:rsidR="00CA50F2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>
        <w:rPr>
          <w:rFonts w:eastAsia="標楷體" w:hint="eastAsia"/>
          <w:b/>
          <w:color w:val="000000" w:themeColor="text1"/>
          <w:sz w:val="48"/>
          <w:szCs w:val="48"/>
        </w:rPr>
        <w:t>生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>
        <w:rPr>
          <w:rFonts w:eastAsia="標楷體" w:hint="eastAsia"/>
          <w:b/>
          <w:color w:val="000000" w:themeColor="text1"/>
          <w:sz w:val="48"/>
          <w:szCs w:val="48"/>
        </w:rPr>
        <w:t>局</w:t>
      </w:r>
      <w:r>
        <w:rPr>
          <w:rFonts w:eastAsia="標楷體" w:hint="eastAsia"/>
          <w:b/>
          <w:color w:val="000000" w:themeColor="text1"/>
          <w:sz w:val="48"/>
          <w:szCs w:val="48"/>
        </w:rPr>
        <w:t xml:space="preserve"> </w:t>
      </w:r>
      <w:r w:rsidR="001C5E17">
        <w:rPr>
          <w:rFonts w:eastAsia="標楷體" w:hint="eastAsia"/>
          <w:b/>
          <w:color w:val="000000" w:themeColor="text1"/>
          <w:sz w:val="48"/>
          <w:szCs w:val="48"/>
        </w:rPr>
        <w:t>獎</w:t>
      </w:r>
      <w:r w:rsidR="00DB437E">
        <w:rPr>
          <w:rFonts w:eastAsia="標楷體" w:hint="eastAsia"/>
          <w:b/>
          <w:color w:val="000000" w:themeColor="text1"/>
          <w:sz w:val="48"/>
          <w:szCs w:val="48"/>
        </w:rPr>
        <w:t xml:space="preserve"> </w:t>
      </w:r>
      <w:r w:rsidR="00DB437E">
        <w:rPr>
          <w:rFonts w:eastAsia="標楷體" w:hint="eastAsia"/>
          <w:b/>
          <w:color w:val="000000" w:themeColor="text1"/>
          <w:sz w:val="48"/>
          <w:szCs w:val="48"/>
        </w:rPr>
        <w:t>助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>計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>畫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</w:p>
    <w:p w:rsidR="00EF2C8B" w:rsidRPr="00144C63" w:rsidRDefault="00CF275D" w:rsidP="002C728C">
      <w:pPr>
        <w:kinsoku w:val="0"/>
        <w:autoSpaceDE w:val="0"/>
        <w:autoSpaceDN w:val="0"/>
        <w:spacing w:line="480" w:lineRule="auto"/>
        <w:jc w:val="center"/>
        <w:rPr>
          <w:rFonts w:eastAsia="標楷體"/>
          <w:b/>
          <w:color w:val="000000" w:themeColor="text1"/>
          <w:sz w:val="48"/>
        </w:rPr>
      </w:pPr>
      <w:r w:rsidRPr="00144C63">
        <w:rPr>
          <w:rFonts w:eastAsia="標楷體"/>
          <w:b/>
          <w:color w:val="000000" w:themeColor="text1"/>
          <w:sz w:val="48"/>
          <w:szCs w:val="48"/>
        </w:rPr>
        <w:t xml:space="preserve">   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>契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>約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 xml:space="preserve"> </w:t>
      </w:r>
      <w:r w:rsidR="00D76E43" w:rsidRPr="00144C63">
        <w:rPr>
          <w:rFonts w:eastAsia="標楷體"/>
          <w:b/>
          <w:color w:val="000000" w:themeColor="text1"/>
          <w:sz w:val="48"/>
          <w:szCs w:val="48"/>
        </w:rPr>
        <w:t>書</w:t>
      </w:r>
    </w:p>
    <w:p w:rsidR="00D76E43" w:rsidRDefault="00997AF8" w:rsidP="00D76E43">
      <w:pPr>
        <w:kinsoku w:val="0"/>
        <w:autoSpaceDE w:val="0"/>
        <w:autoSpaceDN w:val="0"/>
        <w:spacing w:line="0" w:lineRule="atLeast"/>
        <w:jc w:val="center"/>
        <w:rPr>
          <w:rFonts w:eastAsia="標楷體"/>
          <w:b/>
          <w:color w:val="000000" w:themeColor="text1"/>
          <w:sz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0.35pt;margin-top:43.9pt;width:176.75pt;height:176.75pt;z-index:251659264;mso-position-horizontal-relative:text;mso-position-vertical-relative:text;mso-width-relative:page;mso-height-relative:page">
            <v:imagedata r:id="rId8" o:title="局徽"/>
            <w10:wrap type="topAndBottom"/>
          </v:shape>
        </w:pict>
      </w:r>
    </w:p>
    <w:p w:rsidR="00D76E43" w:rsidRPr="00144C63" w:rsidRDefault="00D76E43" w:rsidP="00D76E43">
      <w:pPr>
        <w:kinsoku w:val="0"/>
        <w:autoSpaceDE w:val="0"/>
        <w:autoSpaceDN w:val="0"/>
        <w:spacing w:line="0" w:lineRule="atLeast"/>
        <w:jc w:val="center"/>
        <w:rPr>
          <w:rFonts w:eastAsia="標楷體"/>
          <w:b/>
          <w:color w:val="000000" w:themeColor="text1"/>
          <w:sz w:val="48"/>
        </w:rPr>
      </w:pPr>
    </w:p>
    <w:p w:rsidR="00D76E43" w:rsidRPr="00144C63" w:rsidRDefault="00D76E43" w:rsidP="00D76E43">
      <w:pPr>
        <w:kinsoku w:val="0"/>
        <w:autoSpaceDE w:val="0"/>
        <w:autoSpaceDN w:val="0"/>
        <w:spacing w:line="0" w:lineRule="atLeast"/>
        <w:jc w:val="center"/>
        <w:rPr>
          <w:rFonts w:eastAsia="標楷體"/>
          <w:b/>
          <w:color w:val="000000" w:themeColor="text1"/>
          <w:sz w:val="48"/>
        </w:rPr>
      </w:pPr>
    </w:p>
    <w:p w:rsidR="00D76E43" w:rsidRPr="00144C63" w:rsidRDefault="00D76E43" w:rsidP="00EF2C8B">
      <w:pPr>
        <w:kinsoku w:val="0"/>
        <w:autoSpaceDE w:val="0"/>
        <w:autoSpaceDN w:val="0"/>
        <w:spacing w:line="0" w:lineRule="atLeast"/>
        <w:rPr>
          <w:rFonts w:eastAsia="標楷體"/>
          <w:b/>
          <w:color w:val="000000" w:themeColor="text1"/>
          <w:sz w:val="48"/>
        </w:rPr>
      </w:pPr>
    </w:p>
    <w:p w:rsidR="00304293" w:rsidRPr="00144C63" w:rsidRDefault="00304293" w:rsidP="002C728C">
      <w:pPr>
        <w:kinsoku w:val="0"/>
        <w:autoSpaceDE w:val="0"/>
        <w:autoSpaceDN w:val="0"/>
        <w:spacing w:line="480" w:lineRule="auto"/>
        <w:jc w:val="both"/>
        <w:rPr>
          <w:rFonts w:eastAsia="標楷體"/>
          <w:b/>
          <w:color w:val="000000" w:themeColor="text1"/>
          <w:sz w:val="44"/>
          <w:szCs w:val="44"/>
        </w:rPr>
      </w:pPr>
      <w:r w:rsidRPr="00144C63">
        <w:rPr>
          <w:rFonts w:eastAsia="標楷體"/>
          <w:b/>
          <w:color w:val="000000" w:themeColor="text1"/>
          <w:sz w:val="44"/>
          <w:szCs w:val="44"/>
        </w:rPr>
        <w:t>計畫名稱</w:t>
      </w:r>
      <w:r w:rsidR="002C728C">
        <w:rPr>
          <w:rFonts w:eastAsia="標楷體"/>
          <w:b/>
          <w:color w:val="000000" w:themeColor="text1"/>
          <w:sz w:val="44"/>
          <w:szCs w:val="44"/>
        </w:rPr>
        <w:t>：</w:t>
      </w:r>
      <w:r w:rsidR="002C728C" w:rsidRPr="002C728C">
        <w:rPr>
          <w:rFonts w:eastAsia="標楷體" w:hint="eastAsia"/>
          <w:b/>
          <w:color w:val="000000" w:themeColor="text1"/>
          <w:sz w:val="44"/>
          <w:szCs w:val="44"/>
        </w:rPr>
        <w:t>「長期照顧十年計畫</w:t>
      </w:r>
      <w:r w:rsidR="002C728C" w:rsidRPr="002C728C">
        <w:rPr>
          <w:rFonts w:eastAsia="標楷體" w:hint="eastAsia"/>
          <w:b/>
          <w:color w:val="000000" w:themeColor="text1"/>
          <w:sz w:val="44"/>
          <w:szCs w:val="44"/>
        </w:rPr>
        <w:t>2.0-</w:t>
      </w:r>
      <w:r w:rsidR="002C728C" w:rsidRPr="002C728C">
        <w:rPr>
          <w:rFonts w:eastAsia="標楷體" w:hint="eastAsia"/>
          <w:b/>
          <w:color w:val="000000" w:themeColor="text1"/>
          <w:sz w:val="44"/>
          <w:szCs w:val="44"/>
        </w:rPr>
        <w:t>社區整體照顧服務體系」社區整合型服務中心</w:t>
      </w:r>
      <w:r w:rsidR="002C728C" w:rsidRPr="002C728C">
        <w:rPr>
          <w:rFonts w:eastAsia="標楷體" w:hint="eastAsia"/>
          <w:b/>
          <w:color w:val="000000" w:themeColor="text1"/>
          <w:sz w:val="44"/>
          <w:szCs w:val="44"/>
        </w:rPr>
        <w:t>(A</w:t>
      </w:r>
      <w:r w:rsidR="002C728C" w:rsidRPr="002C728C">
        <w:rPr>
          <w:rFonts w:eastAsia="標楷體" w:hint="eastAsia"/>
          <w:b/>
          <w:color w:val="000000" w:themeColor="text1"/>
          <w:sz w:val="44"/>
          <w:szCs w:val="44"/>
        </w:rPr>
        <w:t>單位</w:t>
      </w:r>
      <w:r w:rsidR="002C728C" w:rsidRPr="002C728C">
        <w:rPr>
          <w:rFonts w:eastAsia="標楷體" w:hint="eastAsia"/>
          <w:b/>
          <w:color w:val="000000" w:themeColor="text1"/>
          <w:sz w:val="44"/>
          <w:szCs w:val="44"/>
        </w:rPr>
        <w:t>)</w:t>
      </w:r>
      <w:r w:rsidR="002C728C" w:rsidRPr="002C728C">
        <w:rPr>
          <w:rFonts w:eastAsia="標楷體" w:hint="eastAsia"/>
          <w:b/>
          <w:color w:val="000000" w:themeColor="text1"/>
          <w:sz w:val="44"/>
          <w:szCs w:val="44"/>
        </w:rPr>
        <w:t>獎助計畫</w:t>
      </w:r>
    </w:p>
    <w:p w:rsidR="00602FD9" w:rsidRDefault="00602FD9" w:rsidP="001C5E17">
      <w:pPr>
        <w:kinsoku w:val="0"/>
        <w:autoSpaceDE w:val="0"/>
        <w:autoSpaceDN w:val="0"/>
        <w:spacing w:line="480" w:lineRule="auto"/>
        <w:rPr>
          <w:rFonts w:eastAsia="標楷體"/>
          <w:b/>
          <w:color w:val="000000" w:themeColor="text1"/>
          <w:sz w:val="42"/>
          <w:szCs w:val="42"/>
        </w:rPr>
      </w:pPr>
    </w:p>
    <w:p w:rsidR="00DA6EF9" w:rsidRDefault="002C728C" w:rsidP="001C5E17">
      <w:pPr>
        <w:kinsoku w:val="0"/>
        <w:autoSpaceDE w:val="0"/>
        <w:autoSpaceDN w:val="0"/>
        <w:spacing w:line="480" w:lineRule="auto"/>
        <w:rPr>
          <w:rFonts w:eastAsia="標楷體"/>
          <w:b/>
          <w:color w:val="000000" w:themeColor="text1"/>
          <w:sz w:val="44"/>
          <w:szCs w:val="44"/>
        </w:rPr>
      </w:pPr>
      <w:r>
        <w:rPr>
          <w:rFonts w:eastAsia="標楷體" w:hint="eastAsia"/>
          <w:b/>
          <w:color w:val="000000" w:themeColor="text1"/>
          <w:sz w:val="42"/>
          <w:szCs w:val="42"/>
        </w:rPr>
        <w:t>執行</w:t>
      </w:r>
      <w:r w:rsidR="00304293" w:rsidRPr="00144C63">
        <w:rPr>
          <w:rFonts w:eastAsia="標楷體"/>
          <w:b/>
          <w:color w:val="000000" w:themeColor="text1"/>
          <w:sz w:val="42"/>
          <w:szCs w:val="42"/>
        </w:rPr>
        <w:t>單位：</w:t>
      </w:r>
      <w:r w:rsidR="00FC013E">
        <w:rPr>
          <w:rFonts w:eastAsia="標楷體"/>
          <w:b/>
          <w:color w:val="000000" w:themeColor="text1"/>
          <w:sz w:val="44"/>
          <w:szCs w:val="44"/>
        </w:rPr>
        <w:t xml:space="preserve"> </w:t>
      </w:r>
    </w:p>
    <w:p w:rsidR="00366921" w:rsidRPr="00144C63" w:rsidRDefault="00366921" w:rsidP="007907A3">
      <w:pPr>
        <w:kinsoku w:val="0"/>
        <w:autoSpaceDE w:val="0"/>
        <w:autoSpaceDN w:val="0"/>
        <w:spacing w:line="0" w:lineRule="atLeast"/>
        <w:rPr>
          <w:rFonts w:eastAsia="標楷體"/>
          <w:b/>
          <w:color w:val="000000" w:themeColor="text1"/>
          <w:sz w:val="44"/>
          <w:szCs w:val="44"/>
        </w:rPr>
      </w:pPr>
    </w:p>
    <w:p w:rsidR="00D76E43" w:rsidRPr="00144C63" w:rsidRDefault="00B817DB" w:rsidP="00304293">
      <w:pPr>
        <w:kinsoku w:val="0"/>
        <w:autoSpaceDE w:val="0"/>
        <w:autoSpaceDN w:val="0"/>
        <w:spacing w:line="0" w:lineRule="atLeast"/>
        <w:jc w:val="center"/>
        <w:rPr>
          <w:rFonts w:eastAsia="標楷體"/>
          <w:color w:val="000000" w:themeColor="text1"/>
          <w:sz w:val="32"/>
        </w:rPr>
      </w:pPr>
      <w:r w:rsidRPr="00144C63">
        <w:rPr>
          <w:rFonts w:eastAsia="標楷體"/>
          <w:b/>
          <w:color w:val="000000" w:themeColor="text1"/>
          <w:sz w:val="32"/>
          <w:szCs w:val="32"/>
        </w:rPr>
        <w:t>(</w:t>
      </w:r>
      <w:r w:rsidRPr="00D81C15">
        <w:rPr>
          <w:rFonts w:eastAsia="標楷體"/>
          <w:color w:val="000000" w:themeColor="text1"/>
          <w:sz w:val="28"/>
          <w:szCs w:val="28"/>
        </w:rPr>
        <w:t>本案經費</w:t>
      </w:r>
      <w:r w:rsidRPr="00D81C15">
        <w:rPr>
          <w:rFonts w:eastAsia="標楷體"/>
          <w:color w:val="000000" w:themeColor="text1"/>
          <w:kern w:val="0"/>
          <w:sz w:val="28"/>
          <w:szCs w:val="28"/>
        </w:rPr>
        <w:t>來源為</w:t>
      </w:r>
      <w:r w:rsidR="00665A22">
        <w:rPr>
          <w:rFonts w:eastAsia="標楷體" w:hint="eastAsia"/>
          <w:color w:val="000000" w:themeColor="text1"/>
          <w:kern w:val="0"/>
          <w:sz w:val="28"/>
          <w:szCs w:val="28"/>
        </w:rPr>
        <w:t>衛生福利</w:t>
      </w:r>
      <w:r w:rsidR="00D83A69" w:rsidRPr="00D83A69">
        <w:rPr>
          <w:rFonts w:eastAsia="標楷體" w:hint="eastAsia"/>
          <w:color w:val="000000" w:themeColor="text1"/>
          <w:kern w:val="0"/>
          <w:sz w:val="28"/>
          <w:szCs w:val="28"/>
        </w:rPr>
        <w:t>長照服務發展基金</w:t>
      </w:r>
      <w:r w:rsidR="00621B39" w:rsidRPr="00144C63">
        <w:rPr>
          <w:rFonts w:eastAsia="標楷體"/>
          <w:b/>
          <w:color w:val="000000" w:themeColor="text1"/>
          <w:sz w:val="32"/>
          <w:szCs w:val="32"/>
        </w:rPr>
        <w:t>)</w:t>
      </w:r>
    </w:p>
    <w:p w:rsidR="00D76E43" w:rsidRPr="00144C63" w:rsidRDefault="00D76E43">
      <w:pPr>
        <w:spacing w:line="0" w:lineRule="atLeast"/>
        <w:jc w:val="both"/>
        <w:rPr>
          <w:rFonts w:eastAsia="標楷體"/>
          <w:b/>
          <w:color w:val="000000" w:themeColor="text1"/>
          <w:sz w:val="36"/>
        </w:rPr>
        <w:sectPr w:rsidR="00D76E43" w:rsidRPr="00144C63" w:rsidSect="00BA5FFD">
          <w:footerReference w:type="even" r:id="rId9"/>
          <w:footerReference w:type="default" r:id="rId10"/>
          <w:pgSz w:w="11907" w:h="16840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4819BD" w:rsidRPr="00144C63" w:rsidRDefault="00005FB4" w:rsidP="00956B75">
      <w:pPr>
        <w:spacing w:line="360" w:lineRule="auto"/>
        <w:jc w:val="center"/>
        <w:rPr>
          <w:rFonts w:eastAsia="標楷體"/>
          <w:b/>
          <w:color w:val="000000" w:themeColor="text1"/>
          <w:sz w:val="34"/>
          <w:szCs w:val="34"/>
        </w:rPr>
      </w:pPr>
      <w:r>
        <w:rPr>
          <w:rFonts w:eastAsia="標楷體" w:hint="eastAsia"/>
          <w:b/>
          <w:color w:val="000000" w:themeColor="text1"/>
          <w:sz w:val="34"/>
          <w:szCs w:val="34"/>
        </w:rPr>
        <w:lastRenderedPageBreak/>
        <w:t>花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>
        <w:rPr>
          <w:rFonts w:eastAsia="標楷體" w:hint="eastAsia"/>
          <w:b/>
          <w:color w:val="000000" w:themeColor="text1"/>
          <w:sz w:val="34"/>
          <w:szCs w:val="34"/>
        </w:rPr>
        <w:t>蓮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>
        <w:rPr>
          <w:rFonts w:eastAsia="標楷體" w:hint="eastAsia"/>
          <w:b/>
          <w:color w:val="000000" w:themeColor="text1"/>
          <w:sz w:val="34"/>
          <w:szCs w:val="34"/>
        </w:rPr>
        <w:t>縣</w:t>
      </w:r>
      <w:r w:rsidR="00560E1D" w:rsidRPr="00144C63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>
        <w:rPr>
          <w:rFonts w:eastAsia="標楷體" w:hint="eastAsia"/>
          <w:b/>
          <w:color w:val="000000" w:themeColor="text1"/>
          <w:sz w:val="34"/>
          <w:szCs w:val="34"/>
        </w:rPr>
        <w:t>衛</w:t>
      </w:r>
      <w:r w:rsidR="00560E1D" w:rsidRPr="00144C63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>
        <w:rPr>
          <w:rFonts w:eastAsia="標楷體" w:hint="eastAsia"/>
          <w:b/>
          <w:color w:val="000000" w:themeColor="text1"/>
          <w:sz w:val="34"/>
          <w:szCs w:val="34"/>
        </w:rPr>
        <w:t>生</w:t>
      </w:r>
      <w:r w:rsidR="005F095F">
        <w:rPr>
          <w:rFonts w:eastAsia="標楷體" w:hint="eastAsia"/>
          <w:b/>
          <w:color w:val="000000" w:themeColor="text1"/>
          <w:sz w:val="34"/>
          <w:szCs w:val="34"/>
        </w:rPr>
        <w:t xml:space="preserve"> </w:t>
      </w:r>
      <w:r>
        <w:rPr>
          <w:rFonts w:eastAsia="標楷體" w:hint="eastAsia"/>
          <w:b/>
          <w:color w:val="000000" w:themeColor="text1"/>
          <w:sz w:val="34"/>
          <w:szCs w:val="34"/>
        </w:rPr>
        <w:t>局</w:t>
      </w:r>
      <w:r w:rsidR="005C7D9A">
        <w:rPr>
          <w:rFonts w:eastAsia="標楷體" w:hint="eastAsia"/>
          <w:b/>
          <w:color w:val="000000" w:themeColor="text1"/>
          <w:sz w:val="34"/>
          <w:szCs w:val="34"/>
        </w:rPr>
        <w:t xml:space="preserve"> </w:t>
      </w:r>
      <w:r w:rsidR="005C7D9A" w:rsidRPr="00EF4FD0">
        <w:rPr>
          <w:rFonts w:eastAsia="標楷體" w:hint="eastAsia"/>
          <w:b/>
          <w:color w:val="000000" w:themeColor="text1"/>
          <w:sz w:val="34"/>
          <w:szCs w:val="34"/>
        </w:rPr>
        <w:t>補</w:t>
      </w:r>
      <w:r w:rsidR="005C7D9A" w:rsidRPr="00EF4FD0">
        <w:rPr>
          <w:rFonts w:eastAsia="標楷體" w:hint="eastAsia"/>
          <w:b/>
          <w:color w:val="000000" w:themeColor="text1"/>
          <w:sz w:val="34"/>
          <w:szCs w:val="34"/>
        </w:rPr>
        <w:t>(</w:t>
      </w:r>
      <w:r w:rsidR="005C7D9A" w:rsidRPr="00EF4FD0">
        <w:rPr>
          <w:rFonts w:eastAsia="標楷體" w:hint="eastAsia"/>
          <w:b/>
          <w:color w:val="000000" w:themeColor="text1"/>
          <w:sz w:val="34"/>
          <w:szCs w:val="34"/>
        </w:rPr>
        <w:t>捐</w:t>
      </w:r>
      <w:r w:rsidR="005C7D9A" w:rsidRPr="00EF4FD0">
        <w:rPr>
          <w:rFonts w:eastAsia="標楷體" w:hint="eastAsia"/>
          <w:b/>
          <w:color w:val="000000" w:themeColor="text1"/>
          <w:sz w:val="34"/>
          <w:szCs w:val="34"/>
        </w:rPr>
        <w:t>)</w:t>
      </w:r>
      <w:r w:rsidR="005C7D9A" w:rsidRPr="00EF4FD0">
        <w:rPr>
          <w:rFonts w:eastAsia="標楷體" w:hint="eastAsia"/>
          <w:b/>
          <w:color w:val="000000" w:themeColor="text1"/>
          <w:sz w:val="34"/>
          <w:szCs w:val="34"/>
        </w:rPr>
        <w:t>助</w:t>
      </w:r>
      <w:r w:rsidR="00F1689D">
        <w:rPr>
          <w:rFonts w:eastAsia="標楷體" w:hint="eastAsia"/>
          <w:b/>
          <w:color w:val="000000" w:themeColor="text1"/>
          <w:sz w:val="34"/>
          <w:szCs w:val="34"/>
        </w:rPr>
        <w:t xml:space="preserve"> 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>計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>畫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>契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>約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 xml:space="preserve"> </w:t>
      </w:r>
      <w:r w:rsidR="004819BD" w:rsidRPr="00144C63">
        <w:rPr>
          <w:rFonts w:eastAsia="標楷體"/>
          <w:b/>
          <w:color w:val="000000" w:themeColor="text1"/>
          <w:sz w:val="34"/>
          <w:szCs w:val="34"/>
        </w:rPr>
        <w:t>書</w:t>
      </w:r>
    </w:p>
    <w:p w:rsidR="004D7669" w:rsidRPr="00956B75" w:rsidRDefault="004D7669" w:rsidP="00D8691C">
      <w:pPr>
        <w:spacing w:line="54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956B75">
        <w:rPr>
          <w:rFonts w:eastAsia="標楷體" w:hint="eastAsia"/>
          <w:color w:val="000000" w:themeColor="text1"/>
          <w:sz w:val="28"/>
          <w:szCs w:val="28"/>
        </w:rPr>
        <w:t>花蓮縣衛生局</w:t>
      </w:r>
      <w:r w:rsidRPr="00956B75">
        <w:rPr>
          <w:rFonts w:eastAsia="標楷體"/>
          <w:color w:val="000000" w:themeColor="text1"/>
          <w:sz w:val="28"/>
          <w:szCs w:val="28"/>
        </w:rPr>
        <w:t>(</w:t>
      </w:r>
      <w:r w:rsidRPr="00956B75">
        <w:rPr>
          <w:rFonts w:eastAsia="標楷體"/>
          <w:color w:val="000000" w:themeColor="text1"/>
          <w:sz w:val="28"/>
          <w:szCs w:val="28"/>
        </w:rPr>
        <w:t>以下簡稱甲方</w:t>
      </w:r>
      <w:r w:rsidRPr="00956B75">
        <w:rPr>
          <w:rFonts w:eastAsia="標楷體"/>
          <w:color w:val="000000" w:themeColor="text1"/>
          <w:sz w:val="28"/>
          <w:szCs w:val="28"/>
        </w:rPr>
        <w:t>)</w:t>
      </w:r>
      <w:r w:rsidRPr="00956B75">
        <w:rPr>
          <w:rFonts w:eastAsia="標楷體"/>
          <w:color w:val="000000" w:themeColor="text1"/>
          <w:sz w:val="28"/>
          <w:szCs w:val="28"/>
        </w:rPr>
        <w:t>為辦理</w:t>
      </w:r>
      <w:r w:rsidR="002C728C" w:rsidRPr="002C728C">
        <w:rPr>
          <w:rFonts w:eastAsia="標楷體" w:hint="eastAsia"/>
          <w:color w:val="000000" w:themeColor="text1"/>
          <w:sz w:val="28"/>
          <w:szCs w:val="28"/>
        </w:rPr>
        <w:t>「長期照顧十年計畫</w:t>
      </w:r>
      <w:r w:rsidR="002C728C" w:rsidRPr="002C728C">
        <w:rPr>
          <w:rFonts w:eastAsia="標楷體" w:hint="eastAsia"/>
          <w:color w:val="000000" w:themeColor="text1"/>
          <w:sz w:val="28"/>
          <w:szCs w:val="28"/>
        </w:rPr>
        <w:t>2.0-</w:t>
      </w:r>
      <w:r w:rsidR="002C728C" w:rsidRPr="002C728C">
        <w:rPr>
          <w:rFonts w:eastAsia="標楷體" w:hint="eastAsia"/>
          <w:color w:val="000000" w:themeColor="text1"/>
          <w:sz w:val="28"/>
          <w:szCs w:val="28"/>
        </w:rPr>
        <w:t>社區整體照顧服務體系」社區整合型服務中心</w:t>
      </w:r>
      <w:r w:rsidR="002C728C" w:rsidRPr="002C728C">
        <w:rPr>
          <w:rFonts w:eastAsia="標楷體" w:hint="eastAsia"/>
          <w:color w:val="000000" w:themeColor="text1"/>
          <w:sz w:val="28"/>
          <w:szCs w:val="28"/>
        </w:rPr>
        <w:t>(A</w:t>
      </w:r>
      <w:r w:rsidR="002C728C" w:rsidRPr="002C728C">
        <w:rPr>
          <w:rFonts w:eastAsia="標楷體" w:hint="eastAsia"/>
          <w:color w:val="000000" w:themeColor="text1"/>
          <w:sz w:val="28"/>
          <w:szCs w:val="28"/>
        </w:rPr>
        <w:t>單位</w:t>
      </w:r>
      <w:r w:rsidR="002C728C" w:rsidRPr="002C728C">
        <w:rPr>
          <w:rFonts w:eastAsia="標楷體" w:hint="eastAsia"/>
          <w:color w:val="000000" w:themeColor="text1"/>
          <w:sz w:val="28"/>
          <w:szCs w:val="28"/>
        </w:rPr>
        <w:t>)</w:t>
      </w:r>
      <w:r w:rsidR="002C728C" w:rsidRPr="002C728C">
        <w:rPr>
          <w:rFonts w:eastAsia="標楷體" w:hint="eastAsia"/>
          <w:color w:val="000000" w:themeColor="text1"/>
          <w:sz w:val="28"/>
          <w:szCs w:val="28"/>
        </w:rPr>
        <w:t>獎助計畫</w:t>
      </w:r>
      <w:r w:rsidRPr="00956B75">
        <w:rPr>
          <w:rFonts w:eastAsia="標楷體"/>
          <w:color w:val="000000" w:themeColor="text1"/>
          <w:sz w:val="28"/>
          <w:szCs w:val="28"/>
        </w:rPr>
        <w:t>，特</w:t>
      </w:r>
      <w:r w:rsidR="002C728C">
        <w:rPr>
          <w:rFonts w:eastAsia="標楷體"/>
          <w:color w:val="000000" w:themeColor="text1"/>
          <w:sz w:val="28"/>
          <w:szCs w:val="28"/>
        </w:rPr>
        <w:t>獎</w:t>
      </w:r>
      <w:r w:rsidRPr="00956B75">
        <w:rPr>
          <w:rFonts w:eastAsia="標楷體"/>
          <w:color w:val="000000" w:themeColor="text1"/>
          <w:sz w:val="28"/>
          <w:szCs w:val="28"/>
        </w:rPr>
        <w:t>助</w:t>
      </w:r>
      <w:r w:rsidR="002C728C" w:rsidRPr="002C728C">
        <w:rPr>
          <w:rFonts w:eastAsia="標楷體" w:hint="eastAsia"/>
          <w:color w:val="FF0000"/>
          <w:sz w:val="28"/>
          <w:szCs w:val="28"/>
          <w:u w:val="single"/>
        </w:rPr>
        <w:t>○○○○○○○</w:t>
      </w:r>
      <w:r w:rsidRPr="002C728C">
        <w:rPr>
          <w:rFonts w:eastAsia="標楷體"/>
          <w:sz w:val="28"/>
          <w:szCs w:val="28"/>
        </w:rPr>
        <w:t>(</w:t>
      </w:r>
      <w:r w:rsidRPr="00956B75">
        <w:rPr>
          <w:rFonts w:eastAsia="標楷體"/>
          <w:color w:val="000000" w:themeColor="text1"/>
          <w:sz w:val="28"/>
          <w:szCs w:val="28"/>
        </w:rPr>
        <w:t>以下簡稱乙方</w:t>
      </w:r>
      <w:r w:rsidRPr="00956B75">
        <w:rPr>
          <w:rFonts w:eastAsia="標楷體"/>
          <w:color w:val="000000" w:themeColor="text1"/>
          <w:sz w:val="28"/>
          <w:szCs w:val="28"/>
        </w:rPr>
        <w:t>)</w:t>
      </w:r>
      <w:r w:rsidRPr="00956B75">
        <w:rPr>
          <w:rFonts w:eastAsia="標楷體"/>
          <w:color w:val="000000" w:themeColor="text1"/>
          <w:sz w:val="28"/>
          <w:szCs w:val="28"/>
        </w:rPr>
        <w:t>負責執行，經雙方協議，訂定條款如下：</w:t>
      </w:r>
    </w:p>
    <w:p w:rsidR="004D7669" w:rsidRPr="00956B75" w:rsidRDefault="004D7669" w:rsidP="009A77A1">
      <w:pPr>
        <w:spacing w:line="540" w:lineRule="exact"/>
        <w:ind w:left="1134" w:hanging="1134"/>
        <w:jc w:val="both"/>
        <w:rPr>
          <w:rFonts w:eastAsia="標楷體"/>
          <w:color w:val="000000" w:themeColor="text1"/>
          <w:sz w:val="28"/>
          <w:szCs w:val="28"/>
        </w:rPr>
      </w:pPr>
      <w:r w:rsidRPr="00956B75">
        <w:rPr>
          <w:rFonts w:eastAsia="標楷體"/>
          <w:color w:val="000000" w:themeColor="text1"/>
          <w:sz w:val="28"/>
          <w:szCs w:val="28"/>
        </w:rPr>
        <w:t>第一條、計畫內容：</w:t>
      </w:r>
      <w:r w:rsidRPr="005A4E93">
        <w:rPr>
          <w:rFonts w:eastAsia="標楷體"/>
          <w:sz w:val="28"/>
          <w:szCs w:val="28"/>
        </w:rPr>
        <w:t>詳如</w:t>
      </w:r>
      <w:r w:rsidR="009A77A1" w:rsidRPr="005A4E93">
        <w:rPr>
          <w:rFonts w:eastAsia="標楷體" w:hint="eastAsia"/>
          <w:sz w:val="28"/>
          <w:szCs w:val="28"/>
        </w:rPr>
        <w:t>花蓮縣</w:t>
      </w:r>
      <w:r w:rsidR="009A77A1" w:rsidRPr="005A4E93">
        <w:rPr>
          <w:rFonts w:eastAsia="標楷體" w:hint="eastAsia"/>
          <w:sz w:val="28"/>
          <w:szCs w:val="28"/>
        </w:rPr>
        <w:t>112</w:t>
      </w:r>
      <w:r w:rsidR="009A77A1" w:rsidRPr="005A4E93">
        <w:rPr>
          <w:rFonts w:eastAsia="標楷體" w:hint="eastAsia"/>
          <w:sz w:val="28"/>
          <w:szCs w:val="28"/>
        </w:rPr>
        <w:t>年度「長期照顧十年計畫</w:t>
      </w:r>
      <w:r w:rsidR="009A77A1" w:rsidRPr="005A4E93">
        <w:rPr>
          <w:rFonts w:eastAsia="標楷體" w:hint="eastAsia"/>
          <w:sz w:val="28"/>
          <w:szCs w:val="28"/>
        </w:rPr>
        <w:t>2.0-</w:t>
      </w:r>
      <w:r w:rsidR="009A77A1" w:rsidRPr="005A4E93">
        <w:rPr>
          <w:rFonts w:eastAsia="標楷體" w:hint="eastAsia"/>
          <w:sz w:val="28"/>
          <w:szCs w:val="28"/>
        </w:rPr>
        <w:t>社區整體照顧服務體系」社區整合型服務中心</w:t>
      </w:r>
      <w:r w:rsidR="009A77A1" w:rsidRPr="005A4E93">
        <w:rPr>
          <w:rFonts w:eastAsia="標楷體" w:hint="eastAsia"/>
          <w:sz w:val="28"/>
          <w:szCs w:val="28"/>
        </w:rPr>
        <w:t>(A</w:t>
      </w:r>
      <w:r w:rsidR="009A77A1" w:rsidRPr="005A4E93">
        <w:rPr>
          <w:rFonts w:eastAsia="標楷體" w:hint="eastAsia"/>
          <w:sz w:val="28"/>
          <w:szCs w:val="28"/>
        </w:rPr>
        <w:t>單位</w:t>
      </w:r>
      <w:r w:rsidR="009A77A1" w:rsidRPr="005A4E93">
        <w:rPr>
          <w:rFonts w:eastAsia="標楷體" w:hint="eastAsia"/>
          <w:sz w:val="28"/>
          <w:szCs w:val="28"/>
        </w:rPr>
        <w:t>)</w:t>
      </w:r>
      <w:r w:rsidR="005A4E93" w:rsidRPr="005A4E93">
        <w:rPr>
          <w:rFonts w:eastAsia="標楷體" w:hint="eastAsia"/>
          <w:sz w:val="28"/>
          <w:szCs w:val="28"/>
        </w:rPr>
        <w:t>獎助計畫</w:t>
      </w:r>
      <w:r w:rsidRPr="005A4E93">
        <w:rPr>
          <w:rFonts w:eastAsia="標楷體"/>
          <w:sz w:val="28"/>
          <w:szCs w:val="28"/>
        </w:rPr>
        <w:t>。</w:t>
      </w:r>
    </w:p>
    <w:p w:rsidR="004D7669" w:rsidRPr="00956B75" w:rsidRDefault="004D7669" w:rsidP="00D8691C">
      <w:pPr>
        <w:tabs>
          <w:tab w:val="left" w:pos="1134"/>
        </w:tabs>
        <w:spacing w:line="540" w:lineRule="exact"/>
        <w:ind w:left="1131" w:hangingChars="404" w:hanging="1131"/>
        <w:rPr>
          <w:rFonts w:eastAsia="標楷體"/>
          <w:color w:val="000000" w:themeColor="text1"/>
          <w:sz w:val="28"/>
          <w:szCs w:val="28"/>
        </w:rPr>
      </w:pPr>
      <w:r w:rsidRPr="00956B75">
        <w:rPr>
          <w:rFonts w:eastAsia="標楷體"/>
          <w:color w:val="000000" w:themeColor="text1"/>
          <w:sz w:val="28"/>
          <w:szCs w:val="28"/>
        </w:rPr>
        <w:t>第二條、計畫執行期間：</w:t>
      </w:r>
      <w:r w:rsidRPr="00EA126A">
        <w:rPr>
          <w:rFonts w:eastAsia="標楷體" w:hint="eastAsia"/>
          <w:sz w:val="28"/>
          <w:szCs w:val="28"/>
        </w:rPr>
        <w:t>自</w:t>
      </w:r>
      <w:r w:rsidRPr="00EA126A">
        <w:rPr>
          <w:rFonts w:eastAsia="標楷體" w:hint="eastAsia"/>
          <w:sz w:val="28"/>
          <w:szCs w:val="28"/>
        </w:rPr>
        <w:t>11</w:t>
      </w:r>
      <w:r w:rsidRPr="00EA126A">
        <w:rPr>
          <w:rFonts w:eastAsia="標楷體"/>
          <w:sz w:val="28"/>
          <w:szCs w:val="28"/>
        </w:rPr>
        <w:t>2</w:t>
      </w:r>
      <w:r w:rsidRPr="00EA126A">
        <w:rPr>
          <w:rFonts w:eastAsia="標楷體" w:hint="eastAsia"/>
          <w:sz w:val="28"/>
          <w:szCs w:val="28"/>
        </w:rPr>
        <w:t>年</w:t>
      </w:r>
      <w:r w:rsidRPr="00EA126A">
        <w:rPr>
          <w:rFonts w:eastAsia="標楷體" w:hint="eastAsia"/>
          <w:sz w:val="28"/>
          <w:szCs w:val="28"/>
        </w:rPr>
        <w:t>1</w:t>
      </w:r>
      <w:r w:rsidRPr="00EA126A">
        <w:rPr>
          <w:rFonts w:eastAsia="標楷體" w:hint="eastAsia"/>
          <w:sz w:val="28"/>
          <w:szCs w:val="28"/>
        </w:rPr>
        <w:t>月</w:t>
      </w:r>
      <w:r w:rsidRPr="00EA126A">
        <w:rPr>
          <w:rFonts w:eastAsia="標楷體" w:hint="eastAsia"/>
          <w:sz w:val="28"/>
          <w:szCs w:val="28"/>
        </w:rPr>
        <w:t>1</w:t>
      </w:r>
      <w:r w:rsidRPr="00EA126A">
        <w:rPr>
          <w:rFonts w:eastAsia="標楷體" w:hint="eastAsia"/>
          <w:sz w:val="28"/>
          <w:szCs w:val="28"/>
        </w:rPr>
        <w:t>日至</w:t>
      </w:r>
      <w:r w:rsidRPr="00EA126A">
        <w:rPr>
          <w:rFonts w:eastAsia="標楷體" w:hint="eastAsia"/>
          <w:sz w:val="28"/>
          <w:szCs w:val="28"/>
        </w:rPr>
        <w:t>11</w:t>
      </w:r>
      <w:r w:rsidRPr="00EA126A">
        <w:rPr>
          <w:rFonts w:eastAsia="標楷體"/>
          <w:sz w:val="28"/>
          <w:szCs w:val="28"/>
        </w:rPr>
        <w:t>2</w:t>
      </w:r>
      <w:r w:rsidRPr="00EA126A">
        <w:rPr>
          <w:rFonts w:eastAsia="標楷體" w:hint="eastAsia"/>
          <w:sz w:val="28"/>
          <w:szCs w:val="28"/>
        </w:rPr>
        <w:t>年</w:t>
      </w:r>
      <w:r w:rsidRPr="00EA126A">
        <w:rPr>
          <w:rFonts w:eastAsia="標楷體" w:hint="eastAsia"/>
          <w:sz w:val="28"/>
          <w:szCs w:val="28"/>
        </w:rPr>
        <w:t>12</w:t>
      </w:r>
      <w:r w:rsidRPr="00EA126A">
        <w:rPr>
          <w:rFonts w:eastAsia="標楷體" w:hint="eastAsia"/>
          <w:sz w:val="28"/>
          <w:szCs w:val="28"/>
        </w:rPr>
        <w:t>月</w:t>
      </w:r>
      <w:r w:rsidRPr="00EA126A">
        <w:rPr>
          <w:rFonts w:eastAsia="標楷體" w:hint="eastAsia"/>
          <w:sz w:val="28"/>
          <w:szCs w:val="28"/>
        </w:rPr>
        <w:t>31</w:t>
      </w:r>
      <w:r w:rsidRPr="00EA126A">
        <w:rPr>
          <w:rFonts w:eastAsia="標楷體" w:hint="eastAsia"/>
          <w:sz w:val="28"/>
          <w:szCs w:val="28"/>
        </w:rPr>
        <w:t>日止</w:t>
      </w:r>
      <w:r w:rsidRPr="00956B75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4D7669" w:rsidRPr="00956B75" w:rsidRDefault="004D7669" w:rsidP="00D8691C">
      <w:pPr>
        <w:spacing w:line="540" w:lineRule="exact"/>
        <w:ind w:left="1134" w:hanging="1134"/>
        <w:jc w:val="both"/>
        <w:rPr>
          <w:rFonts w:eastAsia="標楷體"/>
          <w:color w:val="000000" w:themeColor="text1"/>
          <w:sz w:val="28"/>
          <w:szCs w:val="28"/>
        </w:rPr>
      </w:pPr>
      <w:r w:rsidRPr="00956B75">
        <w:rPr>
          <w:rFonts w:eastAsia="標楷體"/>
          <w:color w:val="000000" w:themeColor="text1"/>
          <w:sz w:val="28"/>
          <w:szCs w:val="28"/>
        </w:rPr>
        <w:t>第三條、計畫經費：合計新臺幣</w:t>
      </w:r>
      <w:r w:rsidRPr="00956B75">
        <w:rPr>
          <w:rFonts w:eastAsia="標楷體" w:hint="eastAsia"/>
          <w:color w:val="000000" w:themeColor="text1"/>
          <w:sz w:val="28"/>
          <w:szCs w:val="28"/>
        </w:rPr>
        <w:t>(</w:t>
      </w:r>
      <w:r w:rsidRPr="00956B75">
        <w:rPr>
          <w:rFonts w:eastAsia="標楷體" w:hint="eastAsia"/>
          <w:color w:val="000000" w:themeColor="text1"/>
          <w:sz w:val="28"/>
          <w:szCs w:val="28"/>
        </w:rPr>
        <w:t>以下同</w:t>
      </w:r>
      <w:r w:rsidRPr="00956B75">
        <w:rPr>
          <w:rFonts w:eastAsia="標楷體" w:hint="eastAsia"/>
          <w:color w:val="000000" w:themeColor="text1"/>
          <w:sz w:val="28"/>
          <w:szCs w:val="28"/>
        </w:rPr>
        <w:t xml:space="preserve">) </w:t>
      </w:r>
      <w:r w:rsidRPr="00956B7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956B75">
        <w:rPr>
          <w:rFonts w:eastAsia="標楷體" w:hint="eastAsia"/>
          <w:sz w:val="28"/>
          <w:szCs w:val="28"/>
          <w:u w:val="single"/>
        </w:rPr>
        <w:t xml:space="preserve">        </w:t>
      </w:r>
      <w:r w:rsidRPr="00956B75">
        <w:rPr>
          <w:rFonts w:eastAsia="標楷體"/>
          <w:sz w:val="28"/>
          <w:szCs w:val="28"/>
          <w:u w:val="single"/>
        </w:rPr>
        <w:t>元</w:t>
      </w:r>
      <w:r w:rsidRPr="005A4E93">
        <w:rPr>
          <w:rFonts w:eastAsia="標楷體"/>
          <w:sz w:val="28"/>
          <w:szCs w:val="28"/>
        </w:rPr>
        <w:t xml:space="preserve"> </w:t>
      </w:r>
      <w:r w:rsidRPr="005A4E93">
        <w:rPr>
          <w:rFonts w:eastAsia="標楷體"/>
          <w:sz w:val="28"/>
          <w:szCs w:val="28"/>
        </w:rPr>
        <w:t>整</w:t>
      </w:r>
      <w:r w:rsidRPr="00956B75">
        <w:rPr>
          <w:rFonts w:eastAsia="標楷體"/>
          <w:color w:val="000000" w:themeColor="text1"/>
          <w:sz w:val="28"/>
          <w:szCs w:val="28"/>
        </w:rPr>
        <w:t>，其詳細用途依照附件之</w:t>
      </w:r>
      <w:r w:rsidRPr="00956B75">
        <w:rPr>
          <w:rFonts w:eastAsia="標楷體" w:hint="eastAsia"/>
          <w:color w:val="000000" w:themeColor="text1"/>
          <w:sz w:val="28"/>
          <w:szCs w:val="28"/>
        </w:rPr>
        <w:t>經費核定表</w:t>
      </w:r>
      <w:r w:rsidRPr="00956B75">
        <w:rPr>
          <w:rFonts w:eastAsia="標楷體"/>
          <w:color w:val="000000" w:themeColor="text1"/>
          <w:sz w:val="28"/>
          <w:szCs w:val="28"/>
        </w:rPr>
        <w:t>。</w:t>
      </w:r>
    </w:p>
    <w:p w:rsidR="004D7669" w:rsidRPr="00956B75" w:rsidRDefault="004D7669" w:rsidP="00D8691C">
      <w:pPr>
        <w:pStyle w:val="a4"/>
        <w:spacing w:line="540" w:lineRule="exact"/>
        <w:ind w:left="0" w:firstLine="0"/>
        <w:rPr>
          <w:rFonts w:ascii="Times New Roman"/>
          <w:color w:val="000000" w:themeColor="text1"/>
          <w:szCs w:val="28"/>
        </w:rPr>
      </w:pPr>
      <w:r w:rsidRPr="00956B75">
        <w:rPr>
          <w:rFonts w:ascii="Times New Roman"/>
          <w:color w:val="000000" w:themeColor="text1"/>
          <w:szCs w:val="28"/>
        </w:rPr>
        <w:t>第四條、本計畫經費撥付原則：</w:t>
      </w:r>
    </w:p>
    <w:p w:rsidR="004D7669" w:rsidRPr="00956B75" w:rsidRDefault="004D7669" w:rsidP="00D8691C">
      <w:pPr>
        <w:pStyle w:val="a4"/>
        <w:spacing w:line="540" w:lineRule="exact"/>
        <w:ind w:leftChars="236" w:left="566" w:firstLineChars="101" w:firstLine="283"/>
        <w:rPr>
          <w:rFonts w:ascii="Times New Roman"/>
          <w:color w:val="000000" w:themeColor="text1"/>
          <w:szCs w:val="28"/>
        </w:rPr>
      </w:pPr>
      <w:r w:rsidRPr="00956B75">
        <w:rPr>
          <w:rFonts w:ascii="Times New Roman"/>
          <w:color w:val="000000" w:themeColor="text1"/>
          <w:szCs w:val="28"/>
        </w:rPr>
        <w:t>(</w:t>
      </w:r>
      <w:r w:rsidRPr="00956B75">
        <w:rPr>
          <w:rFonts w:ascii="Times New Roman"/>
          <w:color w:val="000000" w:themeColor="text1"/>
          <w:szCs w:val="28"/>
        </w:rPr>
        <w:t>一</w:t>
      </w:r>
      <w:r w:rsidRPr="00956B75">
        <w:rPr>
          <w:rFonts w:ascii="Times New Roman"/>
          <w:color w:val="000000" w:themeColor="text1"/>
          <w:szCs w:val="28"/>
        </w:rPr>
        <w:t>)</w:t>
      </w:r>
      <w:r w:rsidRPr="00956B75">
        <w:rPr>
          <w:rFonts w:ascii="Times New Roman"/>
          <w:color w:val="000000" w:themeColor="text1"/>
          <w:szCs w:val="28"/>
        </w:rPr>
        <w:t>撥付原則</w:t>
      </w:r>
      <w:r w:rsidRPr="00956B75">
        <w:rPr>
          <w:rFonts w:ascii="Times New Roman"/>
          <w:color w:val="000000" w:themeColor="text1"/>
          <w:szCs w:val="28"/>
        </w:rPr>
        <w:t>:</w:t>
      </w:r>
    </w:p>
    <w:p w:rsidR="004D7669" w:rsidRPr="009A77A1" w:rsidRDefault="004D7669" w:rsidP="009A77A1">
      <w:pPr>
        <w:pStyle w:val="ac"/>
        <w:numPr>
          <w:ilvl w:val="0"/>
          <w:numId w:val="27"/>
        </w:numPr>
        <w:kinsoku w:val="0"/>
        <w:autoSpaceDE w:val="0"/>
        <w:autoSpaceDN w:val="0"/>
        <w:spacing w:line="5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9A77A1">
        <w:rPr>
          <w:rFonts w:eastAsia="標楷體"/>
          <w:color w:val="000000" w:themeColor="text1"/>
          <w:sz w:val="28"/>
          <w:szCs w:val="28"/>
        </w:rPr>
        <w:t>本計畫經費如遭</w:t>
      </w:r>
      <w:r w:rsidR="00726B49">
        <w:rPr>
          <w:rFonts w:eastAsia="標楷體" w:hint="eastAsia"/>
          <w:color w:val="000000" w:themeColor="text1"/>
          <w:sz w:val="28"/>
          <w:szCs w:val="28"/>
        </w:rPr>
        <w:t>立法院</w:t>
      </w:r>
      <w:r w:rsidRPr="009A77A1">
        <w:rPr>
          <w:rFonts w:eastAsia="標楷體"/>
          <w:color w:val="000000" w:themeColor="text1"/>
          <w:sz w:val="28"/>
          <w:szCs w:val="28"/>
        </w:rPr>
        <w:t>凍結、刪減或刪除，甲方得視審議情形，暫緩支付、調減價金、解除或終止契約。或因會計年度結束，甲方須依規定辦理該款項保留作業時，得視保留核定情形，再行支付，甲方不負遲延責任。</w:t>
      </w:r>
    </w:p>
    <w:p w:rsidR="004D7669" w:rsidRPr="009A77A1" w:rsidRDefault="004D7669" w:rsidP="009A77A1">
      <w:pPr>
        <w:pStyle w:val="ac"/>
        <w:numPr>
          <w:ilvl w:val="0"/>
          <w:numId w:val="27"/>
        </w:numPr>
        <w:spacing w:line="540" w:lineRule="exact"/>
        <w:ind w:leftChars="0" w:right="-51"/>
        <w:rPr>
          <w:rFonts w:eastAsia="標楷體"/>
          <w:color w:val="000000" w:themeColor="text1"/>
          <w:sz w:val="28"/>
          <w:szCs w:val="28"/>
        </w:rPr>
      </w:pPr>
      <w:r w:rsidRPr="009A77A1">
        <w:rPr>
          <w:rFonts w:eastAsia="標楷體"/>
          <w:color w:val="000000" w:themeColor="text1"/>
          <w:sz w:val="28"/>
          <w:szCs w:val="28"/>
        </w:rPr>
        <w:t>本計畫經費財源</w:t>
      </w:r>
      <w:r w:rsidRPr="009A77A1">
        <w:rPr>
          <w:rFonts w:eastAsia="標楷體" w:hint="eastAsia"/>
          <w:color w:val="000000" w:themeColor="text1"/>
          <w:sz w:val="28"/>
          <w:szCs w:val="28"/>
        </w:rPr>
        <w:t>長照服務發展基金</w:t>
      </w:r>
      <w:r w:rsidRPr="009A77A1">
        <w:rPr>
          <w:rFonts w:eastAsia="標楷體"/>
          <w:color w:val="000000" w:themeColor="text1"/>
          <w:sz w:val="28"/>
          <w:szCs w:val="28"/>
        </w:rPr>
        <w:t>，屬特定收入來源；年度進行中該收入來源如有短收情形，致無法支應計畫經費時，甲方得通知乙方，調減經費、解除或終止契約，乙方不得拒絕。</w:t>
      </w:r>
    </w:p>
    <w:p w:rsidR="004D7669" w:rsidRPr="009A77A1" w:rsidRDefault="004D7669" w:rsidP="009A77A1">
      <w:pPr>
        <w:pStyle w:val="ac"/>
        <w:numPr>
          <w:ilvl w:val="0"/>
          <w:numId w:val="27"/>
        </w:numPr>
        <w:spacing w:line="540" w:lineRule="exact"/>
        <w:ind w:leftChars="0" w:right="-51"/>
        <w:rPr>
          <w:rFonts w:eastAsia="標楷體"/>
          <w:color w:val="000000" w:themeColor="text1"/>
          <w:sz w:val="28"/>
          <w:szCs w:val="28"/>
        </w:rPr>
      </w:pPr>
      <w:r w:rsidRPr="009A77A1">
        <w:rPr>
          <w:rFonts w:ascii="標楷體" w:eastAsia="標楷體" w:hAnsi="標楷體" w:hint="eastAsia"/>
          <w:color w:val="000000"/>
          <w:position w:val="-1"/>
          <w:sz w:val="28"/>
          <w:szCs w:val="28"/>
        </w:rPr>
        <w:t>本計畫經費得視衛生福利部撥付本局補助款情形調整經費撥付方式。</w:t>
      </w:r>
    </w:p>
    <w:p w:rsidR="006A7E37" w:rsidRPr="00956B75" w:rsidRDefault="006A7E37" w:rsidP="00D8691C">
      <w:pPr>
        <w:kinsoku w:val="0"/>
        <w:autoSpaceDE w:val="0"/>
        <w:autoSpaceDN w:val="0"/>
        <w:spacing w:line="540" w:lineRule="exact"/>
        <w:ind w:left="993" w:hanging="142"/>
        <w:rPr>
          <w:rFonts w:eastAsia="標楷體"/>
          <w:sz w:val="28"/>
          <w:szCs w:val="28"/>
        </w:rPr>
      </w:pPr>
      <w:r w:rsidRPr="00956B75">
        <w:rPr>
          <w:rFonts w:eastAsia="標楷體"/>
          <w:sz w:val="28"/>
          <w:szCs w:val="28"/>
        </w:rPr>
        <w:t>(</w:t>
      </w:r>
      <w:r w:rsidRPr="00956B75">
        <w:rPr>
          <w:rFonts w:eastAsia="標楷體"/>
          <w:sz w:val="28"/>
          <w:szCs w:val="28"/>
        </w:rPr>
        <w:t>二</w:t>
      </w:r>
      <w:r w:rsidRPr="00956B75">
        <w:rPr>
          <w:rFonts w:eastAsia="標楷體"/>
          <w:sz w:val="28"/>
          <w:szCs w:val="28"/>
        </w:rPr>
        <w:t>)</w:t>
      </w:r>
      <w:r w:rsidRPr="00956B75">
        <w:rPr>
          <w:rFonts w:eastAsia="標楷體"/>
          <w:sz w:val="28"/>
          <w:szCs w:val="28"/>
        </w:rPr>
        <w:t>計畫經費之</w:t>
      </w:r>
      <w:r w:rsidR="001403E1" w:rsidRPr="003D50D0">
        <w:rPr>
          <w:rFonts w:eastAsia="標楷體" w:hint="eastAsia"/>
          <w:sz w:val="28"/>
          <w:szCs w:val="28"/>
        </w:rPr>
        <w:t>核銷</w:t>
      </w:r>
      <w:r w:rsidRPr="00956B75">
        <w:rPr>
          <w:rFonts w:eastAsia="標楷體"/>
          <w:sz w:val="28"/>
          <w:szCs w:val="28"/>
        </w:rPr>
        <w:t>：本計畫經費由甲方</w:t>
      </w:r>
      <w:r w:rsidRPr="00956B75">
        <w:rPr>
          <w:rFonts w:eastAsia="標楷體" w:hint="eastAsia"/>
          <w:sz w:val="28"/>
          <w:szCs w:val="28"/>
        </w:rPr>
        <w:t>以</w:t>
      </w:r>
      <w:r w:rsidRPr="00956B75">
        <w:rPr>
          <w:rFonts w:eastAsia="標楷體" w:hint="eastAsia"/>
          <w:b/>
          <w:sz w:val="28"/>
          <w:szCs w:val="28"/>
        </w:rPr>
        <w:t>實支實付</w:t>
      </w:r>
      <w:r w:rsidRPr="00956B75">
        <w:rPr>
          <w:rFonts w:eastAsia="標楷體" w:hint="eastAsia"/>
          <w:sz w:val="28"/>
          <w:szCs w:val="28"/>
        </w:rPr>
        <w:t>方式</w:t>
      </w:r>
      <w:r w:rsidRPr="00956B75">
        <w:rPr>
          <w:rFonts w:eastAsia="標楷體"/>
          <w:sz w:val="28"/>
          <w:szCs w:val="28"/>
        </w:rPr>
        <w:t>撥付乙方。</w:t>
      </w:r>
    </w:p>
    <w:p w:rsidR="006A7E37" w:rsidRPr="003D50D0" w:rsidRDefault="006A7E37" w:rsidP="00D8691C">
      <w:pPr>
        <w:pStyle w:val="a3"/>
        <w:numPr>
          <w:ilvl w:val="0"/>
          <w:numId w:val="10"/>
        </w:numPr>
        <w:spacing w:line="540" w:lineRule="exact"/>
        <w:ind w:right="-10"/>
        <w:rPr>
          <w:rFonts w:ascii="Times New Roman"/>
          <w:b/>
          <w:szCs w:val="28"/>
        </w:rPr>
      </w:pPr>
      <w:r w:rsidRPr="003D50D0">
        <w:rPr>
          <w:rFonts w:ascii="Times New Roman" w:hint="eastAsia"/>
          <w:b/>
          <w:szCs w:val="28"/>
        </w:rPr>
        <w:t>實支實付</w:t>
      </w:r>
      <w:r w:rsidRPr="003D50D0">
        <w:rPr>
          <w:rFonts w:ascii="Times New Roman"/>
          <w:b/>
          <w:szCs w:val="28"/>
        </w:rPr>
        <w:t>：</w:t>
      </w:r>
    </w:p>
    <w:p w:rsidR="00B57AA2" w:rsidRDefault="006A7E37" w:rsidP="00D8691C">
      <w:pPr>
        <w:pStyle w:val="a3"/>
        <w:spacing w:line="540" w:lineRule="exact"/>
        <w:ind w:left="1923" w:right="-10" w:firstLine="0"/>
        <w:rPr>
          <w:rFonts w:ascii="Times New Roman"/>
          <w:szCs w:val="28"/>
        </w:rPr>
      </w:pPr>
      <w:r w:rsidRPr="003D50D0">
        <w:rPr>
          <w:rFonts w:ascii="Times New Roman" w:hint="eastAsia"/>
          <w:szCs w:val="28"/>
        </w:rPr>
        <w:t>核定後，</w:t>
      </w:r>
      <w:r w:rsidRPr="003D50D0">
        <w:rPr>
          <w:rFonts w:ascii="Times New Roman"/>
          <w:szCs w:val="28"/>
        </w:rPr>
        <w:t>乙方</w:t>
      </w:r>
      <w:r w:rsidRPr="003D50D0">
        <w:rPr>
          <w:rFonts w:hAnsi="標楷體" w:hint="eastAsia"/>
          <w:szCs w:val="28"/>
        </w:rPr>
        <w:t>函送用印後</w:t>
      </w:r>
      <w:r w:rsidRPr="003D50D0">
        <w:rPr>
          <w:rFonts w:hAnsi="標楷體" w:hint="eastAsia"/>
          <w:b/>
          <w:szCs w:val="28"/>
        </w:rPr>
        <w:t>契約書(1式2份)</w:t>
      </w:r>
      <w:r w:rsidRPr="003D50D0">
        <w:rPr>
          <w:rFonts w:ascii="Times New Roman" w:hint="eastAsia"/>
          <w:szCs w:val="28"/>
        </w:rPr>
        <w:t>辦理簽約；</w:t>
      </w:r>
      <w:r w:rsidRPr="003D50D0">
        <w:rPr>
          <w:rFonts w:hAnsi="標楷體" w:hint="eastAsia"/>
          <w:szCs w:val="28"/>
        </w:rPr>
        <w:t>計畫執行之核銷費用需於</w:t>
      </w:r>
      <w:r w:rsidR="00492388" w:rsidRPr="00492388">
        <w:rPr>
          <w:rFonts w:hAnsi="標楷體" w:hint="eastAsia"/>
          <w:b/>
          <w:szCs w:val="28"/>
        </w:rPr>
        <w:t>次月15</w:t>
      </w:r>
      <w:r w:rsidR="00D2621D" w:rsidRPr="003D50D0">
        <w:rPr>
          <w:rFonts w:hAnsi="標楷體" w:hint="eastAsia"/>
          <w:b/>
          <w:szCs w:val="28"/>
        </w:rPr>
        <w:t>日</w:t>
      </w:r>
      <w:r w:rsidR="00FE2659" w:rsidRPr="003D50D0">
        <w:rPr>
          <w:rFonts w:hAnsi="標楷體" w:hint="eastAsia"/>
          <w:b/>
          <w:szCs w:val="28"/>
        </w:rPr>
        <w:t>完成核銷事宜，</w:t>
      </w:r>
      <w:r w:rsidR="00B57AA2" w:rsidRPr="003D50D0">
        <w:rPr>
          <w:rFonts w:hAnsi="標楷體" w:hint="eastAsia"/>
          <w:b/>
          <w:szCs w:val="28"/>
        </w:rPr>
        <w:t>應函</w:t>
      </w:r>
      <w:r w:rsidR="00B57AA2" w:rsidRPr="003D50D0">
        <w:rPr>
          <w:rFonts w:hAnsi="標楷體" w:hint="eastAsia"/>
          <w:b/>
          <w:szCs w:val="28"/>
        </w:rPr>
        <w:lastRenderedPageBreak/>
        <w:t>送領據、經費控管表、經費支付明細表及相關原始核銷憑證辦理核銷，</w:t>
      </w:r>
      <w:r w:rsidR="00492388" w:rsidRPr="00492388">
        <w:rPr>
          <w:rFonts w:hAnsi="標楷體" w:hint="eastAsia"/>
          <w:b/>
          <w:szCs w:val="28"/>
        </w:rPr>
        <w:t>倘若核銷截止日遇假日得延後一個工作日送達</w:t>
      </w:r>
      <w:r w:rsidR="00492388" w:rsidRPr="00956B75">
        <w:rPr>
          <w:rFonts w:ascii="Times New Roman" w:hint="eastAsia"/>
          <w:szCs w:val="28"/>
        </w:rPr>
        <w:t>，</w:t>
      </w:r>
      <w:r w:rsidR="00B57AA2" w:rsidRPr="003D50D0">
        <w:rPr>
          <w:rFonts w:ascii="Times New Roman" w:hint="eastAsia"/>
          <w:szCs w:val="28"/>
        </w:rPr>
        <w:t>經審查通過後採實支實付方式撥款。</w:t>
      </w:r>
    </w:p>
    <w:p w:rsidR="00D230D2" w:rsidRPr="00956B75" w:rsidRDefault="00D230D2" w:rsidP="00D230D2">
      <w:pPr>
        <w:pStyle w:val="a3"/>
        <w:numPr>
          <w:ilvl w:val="0"/>
          <w:numId w:val="10"/>
        </w:numPr>
        <w:spacing w:line="500" w:lineRule="exact"/>
        <w:ind w:left="1923" w:right="-10"/>
        <w:rPr>
          <w:rFonts w:ascii="Times New Roman"/>
          <w:b/>
          <w:szCs w:val="28"/>
        </w:rPr>
      </w:pPr>
      <w:r w:rsidRPr="00956B75">
        <w:rPr>
          <w:rFonts w:ascii="Times New Roman" w:hint="eastAsia"/>
          <w:b/>
          <w:szCs w:val="28"/>
        </w:rPr>
        <w:t>結報核銷</w:t>
      </w:r>
      <w:r w:rsidRPr="00956B75">
        <w:rPr>
          <w:rFonts w:ascii="Times New Roman" w:hint="eastAsia"/>
          <w:b/>
          <w:szCs w:val="28"/>
        </w:rPr>
        <w:t>:</w:t>
      </w:r>
    </w:p>
    <w:p w:rsidR="00D230D2" w:rsidRPr="00FE2659" w:rsidRDefault="00D230D2" w:rsidP="00D230D2">
      <w:pPr>
        <w:pStyle w:val="a3"/>
        <w:spacing w:line="0" w:lineRule="atLeast"/>
        <w:ind w:left="1923" w:right="-10" w:firstLine="0"/>
        <w:rPr>
          <w:rFonts w:hAnsi="標楷體"/>
          <w:b/>
          <w:color w:val="FF0000"/>
          <w:szCs w:val="28"/>
        </w:rPr>
      </w:pPr>
      <w:r w:rsidRPr="00716E3D">
        <w:rPr>
          <w:rFonts w:hAnsi="標楷體" w:hint="eastAsia"/>
          <w:b/>
          <w:color w:val="FF0000"/>
          <w:szCs w:val="28"/>
        </w:rPr>
        <w:t>乙方</w:t>
      </w:r>
      <w:r w:rsidR="00726B49">
        <w:rPr>
          <w:rFonts w:hAnsi="標楷體" w:hint="eastAsia"/>
          <w:b/>
          <w:color w:val="FF0000"/>
          <w:szCs w:val="28"/>
        </w:rPr>
        <w:t>112年11月、12月</w:t>
      </w:r>
      <w:r w:rsidR="00726B49" w:rsidRPr="00726B49">
        <w:rPr>
          <w:rFonts w:hAnsi="標楷體" w:hint="eastAsia"/>
          <w:b/>
          <w:color w:val="FF0000"/>
          <w:szCs w:val="28"/>
        </w:rPr>
        <w:t>計畫執行之核銷費用</w:t>
      </w:r>
      <w:r w:rsidRPr="00716E3D">
        <w:rPr>
          <w:rFonts w:hAnsi="標楷體" w:hint="eastAsia"/>
          <w:b/>
          <w:color w:val="FF0000"/>
          <w:szCs w:val="28"/>
        </w:rPr>
        <w:t>應於</w:t>
      </w:r>
      <w:r w:rsidRPr="00CC5903">
        <w:rPr>
          <w:rFonts w:hAnsi="標楷體" w:hint="eastAsia"/>
          <w:b/>
          <w:color w:val="002060"/>
          <w:szCs w:val="28"/>
          <w:highlight w:val="yellow"/>
        </w:rPr>
        <w:t>11</w:t>
      </w:r>
      <w:r w:rsidR="002067AA">
        <w:rPr>
          <w:rFonts w:hAnsi="標楷體" w:hint="eastAsia"/>
          <w:b/>
          <w:color w:val="002060"/>
          <w:szCs w:val="28"/>
          <w:highlight w:val="yellow"/>
        </w:rPr>
        <w:t>2</w:t>
      </w:r>
      <w:r w:rsidRPr="00CC5903">
        <w:rPr>
          <w:rFonts w:hAnsi="標楷體" w:hint="eastAsia"/>
          <w:b/>
          <w:color w:val="002060"/>
          <w:szCs w:val="28"/>
          <w:highlight w:val="yellow"/>
        </w:rPr>
        <w:t>年1</w:t>
      </w:r>
      <w:r w:rsidR="002067AA">
        <w:rPr>
          <w:rFonts w:hAnsi="標楷體" w:hint="eastAsia"/>
          <w:b/>
          <w:color w:val="002060"/>
          <w:szCs w:val="28"/>
          <w:highlight w:val="yellow"/>
        </w:rPr>
        <w:t>2</w:t>
      </w:r>
      <w:r w:rsidRPr="00CC5903">
        <w:rPr>
          <w:rFonts w:hAnsi="標楷體" w:hint="eastAsia"/>
          <w:b/>
          <w:color w:val="002060"/>
          <w:szCs w:val="28"/>
          <w:highlight w:val="yellow"/>
        </w:rPr>
        <w:t>月</w:t>
      </w:r>
      <w:r w:rsidR="002067AA">
        <w:rPr>
          <w:rFonts w:hAnsi="標楷體" w:hint="eastAsia"/>
          <w:b/>
          <w:color w:val="002060"/>
          <w:szCs w:val="28"/>
          <w:highlight w:val="yellow"/>
        </w:rPr>
        <w:t>15</w:t>
      </w:r>
      <w:r w:rsidRPr="00CC5903">
        <w:rPr>
          <w:rFonts w:hAnsi="標楷體" w:hint="eastAsia"/>
          <w:b/>
          <w:color w:val="002060"/>
          <w:szCs w:val="28"/>
          <w:highlight w:val="yellow"/>
        </w:rPr>
        <w:t>日</w:t>
      </w:r>
      <w:r w:rsidRPr="00716E3D">
        <w:rPr>
          <w:rFonts w:hAnsi="標楷體" w:hint="eastAsia"/>
          <w:b/>
          <w:color w:val="FF0000"/>
          <w:szCs w:val="28"/>
        </w:rPr>
        <w:t>前函送結報表單資料【含領據、經費控管表、經費支付明細表及相關原始核銷憑證辦理核銷】，俟乙方檢送計畫執行之支用單據經審查通過後，核實撥付</w:t>
      </w:r>
      <w:r w:rsidRPr="00BF263D">
        <w:rPr>
          <w:rFonts w:hAnsi="標楷體" w:hint="eastAsia"/>
          <w:szCs w:val="28"/>
        </w:rPr>
        <w:t>。</w:t>
      </w:r>
    </w:p>
    <w:p w:rsidR="002570DE" w:rsidRPr="00956B75" w:rsidRDefault="002570DE" w:rsidP="00D8691C">
      <w:pPr>
        <w:pStyle w:val="a4"/>
        <w:spacing w:line="500" w:lineRule="exact"/>
        <w:ind w:left="0" w:firstLine="0"/>
        <w:rPr>
          <w:rFonts w:ascii="Times New Roman"/>
          <w:color w:val="000000" w:themeColor="text1"/>
          <w:szCs w:val="28"/>
        </w:rPr>
      </w:pPr>
      <w:r w:rsidRPr="00956B75">
        <w:rPr>
          <w:rFonts w:ascii="Times New Roman"/>
          <w:color w:val="000000" w:themeColor="text1"/>
          <w:szCs w:val="28"/>
        </w:rPr>
        <w:t>第五條、計畫經費之動支：</w:t>
      </w:r>
    </w:p>
    <w:p w:rsidR="005E1058" w:rsidRPr="003D50D0" w:rsidRDefault="002570DE" w:rsidP="005E1058">
      <w:pPr>
        <w:pStyle w:val="1"/>
        <w:numPr>
          <w:ilvl w:val="0"/>
          <w:numId w:val="23"/>
        </w:numPr>
        <w:spacing w:line="500" w:lineRule="exact"/>
        <w:rPr>
          <w:rFonts w:ascii="Times New Roman"/>
          <w:sz w:val="28"/>
          <w:szCs w:val="28"/>
        </w:rPr>
      </w:pPr>
      <w:r w:rsidRPr="003D50D0">
        <w:rPr>
          <w:rFonts w:ascii="Times New Roman" w:hint="eastAsia"/>
          <w:sz w:val="28"/>
          <w:szCs w:val="28"/>
        </w:rPr>
        <w:t>乙方</w:t>
      </w:r>
      <w:r w:rsidRPr="003D50D0">
        <w:rPr>
          <w:rFonts w:ascii="Times New Roman"/>
          <w:sz w:val="28"/>
          <w:szCs w:val="28"/>
        </w:rPr>
        <w:t>應將計畫經費單獨設帳處理，依甲方核定之預算</w:t>
      </w:r>
      <w:r w:rsidR="005E1058" w:rsidRPr="003D50D0">
        <w:rPr>
          <w:rFonts w:ascii="Times New Roman"/>
          <w:sz w:val="28"/>
          <w:szCs w:val="28"/>
        </w:rPr>
        <w:t>項目核實動支，並以用於與本計畫內容直接有關者為限，不得移作別用</w:t>
      </w:r>
      <w:r w:rsidR="005E1058" w:rsidRPr="003D50D0">
        <w:rPr>
          <w:rFonts w:ascii="Times New Roman" w:hint="eastAsia"/>
          <w:sz w:val="28"/>
          <w:szCs w:val="28"/>
        </w:rPr>
        <w:t>。</w:t>
      </w:r>
    </w:p>
    <w:p w:rsidR="00662184" w:rsidRPr="005E1058" w:rsidRDefault="00662184" w:rsidP="00A347F7">
      <w:pPr>
        <w:pStyle w:val="1"/>
        <w:numPr>
          <w:ilvl w:val="0"/>
          <w:numId w:val="23"/>
        </w:numPr>
        <w:spacing w:before="0" w:line="500" w:lineRule="exact"/>
        <w:rPr>
          <w:rFonts w:ascii="Times New Roman"/>
          <w:sz w:val="28"/>
          <w:szCs w:val="28"/>
        </w:rPr>
      </w:pPr>
      <w:r w:rsidRPr="005E1058">
        <w:rPr>
          <w:rFonts w:hint="eastAsia"/>
          <w:color w:val="000000" w:themeColor="text1"/>
          <w:sz w:val="28"/>
          <w:szCs w:val="28"/>
        </w:rPr>
        <w:t>本計畫應依「長照服務發展基金</w:t>
      </w:r>
      <w:r w:rsidRPr="005E1058">
        <w:rPr>
          <w:color w:val="000000" w:themeColor="text1"/>
          <w:sz w:val="28"/>
          <w:szCs w:val="28"/>
        </w:rPr>
        <w:t>112</w:t>
      </w:r>
      <w:r w:rsidRPr="005E1058">
        <w:rPr>
          <w:rFonts w:hint="eastAsia"/>
          <w:color w:val="000000" w:themeColor="text1"/>
          <w:sz w:val="28"/>
          <w:szCs w:val="28"/>
        </w:rPr>
        <w:t>年度一般性獎助計畫經費中申請獎助項目及基準」、「長期照顧服務申請及给付辦法」</w:t>
      </w:r>
      <w:r w:rsidR="00027456">
        <w:rPr>
          <w:rFonts w:hint="eastAsia"/>
          <w:color w:val="000000" w:themeColor="text1"/>
          <w:sz w:val="28"/>
          <w:szCs w:val="28"/>
        </w:rPr>
        <w:t>、</w:t>
      </w:r>
      <w:r w:rsidRPr="005E1058">
        <w:rPr>
          <w:rFonts w:hint="eastAsia"/>
          <w:color w:val="000000" w:themeColor="text1"/>
          <w:sz w:val="28"/>
          <w:szCs w:val="28"/>
        </w:rPr>
        <w:t>「衛生福利部補（捐）助款項會計處理作業要點」之規定辦理。前項要點未規定者，依政府相關法令現定辦理</w:t>
      </w:r>
      <w:r w:rsidR="002570DE" w:rsidRPr="005E1058">
        <w:rPr>
          <w:color w:val="000000" w:themeColor="text1"/>
          <w:sz w:val="28"/>
          <w:szCs w:val="28"/>
        </w:rPr>
        <w:t>。</w:t>
      </w:r>
    </w:p>
    <w:p w:rsidR="002570DE" w:rsidRPr="002067AA" w:rsidRDefault="002570DE" w:rsidP="00D8691C">
      <w:pPr>
        <w:pStyle w:val="1"/>
        <w:numPr>
          <w:ilvl w:val="0"/>
          <w:numId w:val="23"/>
        </w:numPr>
        <w:spacing w:before="0" w:line="500" w:lineRule="exact"/>
        <w:rPr>
          <w:rFonts w:ascii="Times New Roman"/>
          <w:sz w:val="28"/>
          <w:szCs w:val="28"/>
        </w:rPr>
      </w:pPr>
      <w:r w:rsidRPr="00956B75">
        <w:rPr>
          <w:color w:val="000000" w:themeColor="text1"/>
          <w:sz w:val="28"/>
          <w:szCs w:val="28"/>
        </w:rPr>
        <w:t>凡經費動支不符前二款規定或虛報、浮報等情事，應予剔除。</w:t>
      </w:r>
      <w:r w:rsidRPr="00956B75">
        <w:rPr>
          <w:rFonts w:hint="eastAsia"/>
          <w:color w:val="000000" w:themeColor="text1"/>
          <w:sz w:val="28"/>
          <w:szCs w:val="28"/>
        </w:rPr>
        <w:t>乙方</w:t>
      </w:r>
      <w:r w:rsidRPr="00956B75">
        <w:rPr>
          <w:rFonts w:hAnsi="標楷體"/>
          <w:color w:val="000000" w:themeColor="text1"/>
          <w:sz w:val="28"/>
          <w:szCs w:val="28"/>
        </w:rPr>
        <w:t>如有異議，可提出理由，申請複核，經決定後，不得再行申請複議</w:t>
      </w:r>
      <w:r w:rsidR="00210D89" w:rsidRPr="00956B75">
        <w:rPr>
          <w:rFonts w:hAnsi="標楷體"/>
          <w:color w:val="000000" w:themeColor="text1"/>
          <w:sz w:val="28"/>
          <w:szCs w:val="28"/>
        </w:rPr>
        <w:t>，其剔除款應繳還甲方</w:t>
      </w:r>
      <w:r w:rsidRPr="00956B75">
        <w:rPr>
          <w:color w:val="000000" w:themeColor="text1"/>
          <w:sz w:val="28"/>
          <w:szCs w:val="28"/>
        </w:rPr>
        <w:t>。</w:t>
      </w:r>
    </w:p>
    <w:p w:rsidR="002067AA" w:rsidRPr="00956B75" w:rsidRDefault="002067AA" w:rsidP="002067AA">
      <w:pPr>
        <w:pStyle w:val="1"/>
        <w:numPr>
          <w:ilvl w:val="0"/>
          <w:numId w:val="23"/>
        </w:numPr>
        <w:spacing w:before="0" w:line="500" w:lineRule="exact"/>
        <w:rPr>
          <w:rFonts w:ascii="Times New Roman"/>
          <w:sz w:val="28"/>
          <w:szCs w:val="28"/>
        </w:rPr>
      </w:pPr>
      <w:r w:rsidRPr="002067AA">
        <w:rPr>
          <w:rFonts w:ascii="Times New Roman" w:hint="eastAsia"/>
          <w:sz w:val="28"/>
          <w:szCs w:val="28"/>
        </w:rPr>
        <w:t>接受獎（補）助單位</w:t>
      </w:r>
      <w:r w:rsidRPr="002067AA">
        <w:rPr>
          <w:rFonts w:ascii="Times New Roman" w:hint="eastAsia"/>
          <w:sz w:val="28"/>
          <w:szCs w:val="28"/>
        </w:rPr>
        <w:t xml:space="preserve"> </w:t>
      </w:r>
      <w:r w:rsidRPr="002067AA">
        <w:rPr>
          <w:rFonts w:ascii="Times New Roman" w:hint="eastAsia"/>
          <w:sz w:val="28"/>
          <w:szCs w:val="28"/>
        </w:rPr>
        <w:t>不得以強制攤派或其他強迫方式要求薪資回捐或未全額給付薪資，亦不得向因職務上或業務上關係有服從義務或監督之人強行為之。</w:t>
      </w:r>
    </w:p>
    <w:p w:rsidR="002B7DF6" w:rsidRPr="00956B75" w:rsidRDefault="002570DE" w:rsidP="00D8691C">
      <w:pPr>
        <w:kinsoku w:val="0"/>
        <w:autoSpaceDE w:val="0"/>
        <w:autoSpaceDN w:val="0"/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956B75">
        <w:rPr>
          <w:rFonts w:eastAsia="標楷體"/>
          <w:color w:val="000000" w:themeColor="text1"/>
          <w:sz w:val="28"/>
          <w:szCs w:val="28"/>
        </w:rPr>
        <w:t>第六條、</w:t>
      </w:r>
      <w:r w:rsidR="00B700D4" w:rsidRPr="003D50D0">
        <w:rPr>
          <w:rFonts w:eastAsia="標楷體" w:hint="eastAsia"/>
          <w:sz w:val="28"/>
          <w:szCs w:val="28"/>
        </w:rPr>
        <w:t>支出憑證保存</w:t>
      </w:r>
      <w:r w:rsidRPr="003D50D0">
        <w:rPr>
          <w:rFonts w:eastAsia="標楷體"/>
          <w:sz w:val="28"/>
          <w:szCs w:val="28"/>
        </w:rPr>
        <w:t>：</w:t>
      </w:r>
    </w:p>
    <w:p w:rsidR="006A7E37" w:rsidRPr="009246AF" w:rsidRDefault="006A7E37" w:rsidP="007F1DA4">
      <w:pPr>
        <w:numPr>
          <w:ilvl w:val="0"/>
          <w:numId w:val="4"/>
        </w:numPr>
        <w:kinsoku w:val="0"/>
        <w:autoSpaceDE w:val="0"/>
        <w:autoSpaceDN w:val="0"/>
        <w:spacing w:line="460" w:lineRule="exact"/>
        <w:jc w:val="both"/>
        <w:rPr>
          <w:rFonts w:eastAsia="標楷體"/>
          <w:sz w:val="28"/>
          <w:szCs w:val="28"/>
        </w:rPr>
      </w:pPr>
      <w:r w:rsidRPr="009246AF">
        <w:rPr>
          <w:rFonts w:eastAsia="標楷體"/>
          <w:sz w:val="28"/>
          <w:szCs w:val="28"/>
        </w:rPr>
        <w:t>有關獎助經費核銷之支出憑證，衛生福利部或審計</w:t>
      </w:r>
      <w:r w:rsidR="008D7CEF" w:rsidRPr="009246AF">
        <w:rPr>
          <w:rFonts w:eastAsia="標楷體"/>
          <w:sz w:val="28"/>
          <w:szCs w:val="28"/>
        </w:rPr>
        <w:t>機關得隨時派員，或委</w:t>
      </w:r>
      <w:r w:rsidRPr="009246AF">
        <w:rPr>
          <w:rFonts w:eastAsia="標楷體"/>
          <w:sz w:val="28"/>
          <w:szCs w:val="28"/>
        </w:rPr>
        <w:t>託專業之財會機構辦理就地查核，乙方除應</w:t>
      </w:r>
      <w:r w:rsidR="00D2621D">
        <w:rPr>
          <w:rFonts w:eastAsia="標楷體"/>
          <w:sz w:val="28"/>
          <w:szCs w:val="28"/>
        </w:rPr>
        <w:t>依會計法規定妥為保存外，並應依審計法第二十七條規定妥善保存十年</w:t>
      </w:r>
      <w:r w:rsidRPr="009246AF">
        <w:rPr>
          <w:rFonts w:eastAsia="標楷體"/>
          <w:sz w:val="28"/>
          <w:szCs w:val="28"/>
        </w:rPr>
        <w:t>及</w:t>
      </w:r>
      <w:r w:rsidRPr="009246AF">
        <w:rPr>
          <w:rFonts w:eastAsia="標楷體" w:hint="eastAsia"/>
          <w:sz w:val="28"/>
          <w:szCs w:val="28"/>
        </w:rPr>
        <w:t>花蓮縣衛生局推動公共衛生業務補</w:t>
      </w:r>
      <w:r w:rsidRPr="009246AF">
        <w:rPr>
          <w:rFonts w:eastAsia="標楷體" w:hint="eastAsia"/>
          <w:sz w:val="28"/>
          <w:szCs w:val="28"/>
        </w:rPr>
        <w:t>(</w:t>
      </w:r>
      <w:r w:rsidRPr="009246AF">
        <w:rPr>
          <w:rFonts w:eastAsia="標楷體" w:hint="eastAsia"/>
          <w:sz w:val="28"/>
          <w:szCs w:val="28"/>
        </w:rPr>
        <w:t>捐</w:t>
      </w:r>
      <w:r w:rsidRPr="009246AF">
        <w:rPr>
          <w:rFonts w:eastAsia="標楷體" w:hint="eastAsia"/>
          <w:sz w:val="28"/>
          <w:szCs w:val="28"/>
        </w:rPr>
        <w:t>)</w:t>
      </w:r>
      <w:r w:rsidRPr="009246AF">
        <w:rPr>
          <w:rFonts w:eastAsia="標楷體" w:hint="eastAsia"/>
          <w:sz w:val="28"/>
          <w:szCs w:val="28"/>
        </w:rPr>
        <w:t>助作業要點第八條之規定辦理</w:t>
      </w:r>
      <w:r w:rsidR="007F1DA4">
        <w:rPr>
          <w:rFonts w:eastAsia="標楷體" w:hint="eastAsia"/>
          <w:sz w:val="28"/>
          <w:szCs w:val="28"/>
        </w:rPr>
        <w:t>，</w:t>
      </w:r>
      <w:r w:rsidR="007F1DA4" w:rsidRPr="007F1DA4">
        <w:rPr>
          <w:rFonts w:eastAsia="標楷體" w:hint="eastAsia"/>
          <w:sz w:val="28"/>
          <w:szCs w:val="28"/>
        </w:rPr>
        <w:t>受補</w:t>
      </w:r>
      <w:r w:rsidR="007F1DA4" w:rsidRPr="007F1DA4">
        <w:rPr>
          <w:rFonts w:eastAsia="標楷體" w:hint="eastAsia"/>
          <w:sz w:val="28"/>
          <w:szCs w:val="28"/>
        </w:rPr>
        <w:t>(</w:t>
      </w:r>
      <w:r w:rsidR="007F1DA4" w:rsidRPr="007F1DA4">
        <w:rPr>
          <w:rFonts w:eastAsia="標楷體" w:hint="eastAsia"/>
          <w:sz w:val="28"/>
          <w:szCs w:val="28"/>
        </w:rPr>
        <w:t>捐</w:t>
      </w:r>
      <w:r w:rsidR="007F1DA4" w:rsidRPr="007F1DA4">
        <w:rPr>
          <w:rFonts w:eastAsia="標楷體" w:hint="eastAsia"/>
          <w:sz w:val="28"/>
          <w:szCs w:val="28"/>
        </w:rPr>
        <w:t>)</w:t>
      </w:r>
      <w:r w:rsidR="007F1DA4">
        <w:rPr>
          <w:rFonts w:eastAsia="標楷體" w:hint="eastAsia"/>
          <w:sz w:val="28"/>
          <w:szCs w:val="28"/>
        </w:rPr>
        <w:t>助對象檢附收支清單及各項</w:t>
      </w:r>
      <w:r w:rsidR="007F1DA4">
        <w:rPr>
          <w:rFonts w:eastAsia="標楷體" w:hint="eastAsia"/>
          <w:sz w:val="28"/>
          <w:szCs w:val="28"/>
        </w:rPr>
        <w:lastRenderedPageBreak/>
        <w:t>支用單據結報，</w:t>
      </w:r>
      <w:r w:rsidR="007F1DA4" w:rsidRPr="007F1DA4">
        <w:rPr>
          <w:rFonts w:eastAsia="標楷體" w:hint="eastAsia"/>
          <w:sz w:val="28"/>
          <w:szCs w:val="28"/>
        </w:rPr>
        <w:t>本局於審核後，得將支用單據退還受補</w:t>
      </w:r>
      <w:r w:rsidR="007F1DA4" w:rsidRPr="007F1DA4">
        <w:rPr>
          <w:rFonts w:eastAsia="標楷體" w:hint="eastAsia"/>
          <w:sz w:val="28"/>
          <w:szCs w:val="28"/>
        </w:rPr>
        <w:t> (</w:t>
      </w:r>
      <w:r w:rsidR="007F1DA4" w:rsidRPr="007F1DA4">
        <w:rPr>
          <w:rFonts w:eastAsia="標楷體" w:hint="eastAsia"/>
          <w:sz w:val="28"/>
          <w:szCs w:val="28"/>
        </w:rPr>
        <w:t>捐</w:t>
      </w:r>
      <w:r w:rsidR="007F1DA4" w:rsidRPr="007F1DA4">
        <w:rPr>
          <w:rFonts w:eastAsia="標楷體" w:hint="eastAsia"/>
          <w:sz w:val="28"/>
          <w:szCs w:val="28"/>
        </w:rPr>
        <w:t>)</w:t>
      </w:r>
      <w:r w:rsidR="007F1DA4" w:rsidRPr="007F1DA4">
        <w:rPr>
          <w:rFonts w:eastAsia="標楷體" w:hint="eastAsia"/>
          <w:sz w:val="28"/>
          <w:szCs w:val="28"/>
        </w:rPr>
        <w:t>助對象</w:t>
      </w:r>
      <w:r w:rsidRPr="009246AF">
        <w:rPr>
          <w:rFonts w:eastAsia="標楷體"/>
          <w:sz w:val="28"/>
          <w:szCs w:val="28"/>
        </w:rPr>
        <w:t>。</w:t>
      </w:r>
    </w:p>
    <w:p w:rsidR="002570DE" w:rsidRPr="009246AF" w:rsidRDefault="002570DE" w:rsidP="00D8691C">
      <w:pPr>
        <w:numPr>
          <w:ilvl w:val="0"/>
          <w:numId w:val="4"/>
        </w:numPr>
        <w:kinsoku w:val="0"/>
        <w:autoSpaceDE w:val="0"/>
        <w:autoSpaceDN w:val="0"/>
        <w:spacing w:line="460" w:lineRule="exact"/>
        <w:ind w:leftChars="455" w:left="1659" w:hanging="567"/>
        <w:jc w:val="both"/>
        <w:rPr>
          <w:rFonts w:eastAsia="標楷體"/>
          <w:sz w:val="28"/>
          <w:szCs w:val="28"/>
        </w:rPr>
      </w:pPr>
      <w:r w:rsidRPr="009246AF">
        <w:rPr>
          <w:rFonts w:eastAsia="標楷體" w:hint="eastAsia"/>
          <w:sz w:val="28"/>
          <w:szCs w:val="28"/>
        </w:rPr>
        <w:t>乙方</w:t>
      </w:r>
      <w:r w:rsidRPr="009246AF">
        <w:rPr>
          <w:rFonts w:eastAsia="標楷體"/>
          <w:sz w:val="28"/>
          <w:szCs w:val="28"/>
        </w:rPr>
        <w:t>對計畫經費如有委任會計師辦理財務簽證者，甲方得調閱其與本計畫有關之查核工作底稿，並得諮詢之。</w:t>
      </w:r>
    </w:p>
    <w:p w:rsidR="002570DE" w:rsidRPr="009246AF" w:rsidRDefault="002570DE" w:rsidP="00D8691C">
      <w:pPr>
        <w:kinsoku w:val="0"/>
        <w:autoSpaceDE w:val="0"/>
        <w:autoSpaceDN w:val="0"/>
        <w:spacing w:line="460" w:lineRule="exact"/>
        <w:ind w:left="1134" w:hanging="1134"/>
        <w:jc w:val="both"/>
        <w:rPr>
          <w:rFonts w:eastAsia="標楷體"/>
          <w:sz w:val="28"/>
          <w:szCs w:val="28"/>
        </w:rPr>
      </w:pPr>
      <w:r w:rsidRPr="009246AF">
        <w:rPr>
          <w:rFonts w:eastAsia="標楷體"/>
          <w:sz w:val="28"/>
          <w:szCs w:val="28"/>
        </w:rPr>
        <w:t>第七條、</w:t>
      </w:r>
      <w:r w:rsidR="006A7E37" w:rsidRPr="009246AF">
        <w:rPr>
          <w:rFonts w:eastAsia="標楷體" w:hint="eastAsia"/>
          <w:sz w:val="28"/>
          <w:szCs w:val="28"/>
        </w:rPr>
        <w:t>乙方</w:t>
      </w:r>
      <w:r w:rsidR="006A7E37" w:rsidRPr="009246AF">
        <w:rPr>
          <w:rFonts w:eastAsia="標楷體"/>
          <w:sz w:val="28"/>
          <w:szCs w:val="28"/>
        </w:rPr>
        <w:t>應依審查後修正之計畫書內容確實執行，執行期間不得拒絕甲方派員查核</w:t>
      </w:r>
      <w:r w:rsidRPr="009246AF">
        <w:rPr>
          <w:rFonts w:eastAsia="標楷體"/>
          <w:sz w:val="28"/>
          <w:szCs w:val="28"/>
        </w:rPr>
        <w:t>。</w:t>
      </w:r>
    </w:p>
    <w:p w:rsidR="002570DE" w:rsidRPr="001F7D5E" w:rsidRDefault="002570DE" w:rsidP="001F7D5E">
      <w:pPr>
        <w:kinsoku w:val="0"/>
        <w:autoSpaceDE w:val="0"/>
        <w:autoSpaceDN w:val="0"/>
        <w:spacing w:line="460" w:lineRule="exact"/>
        <w:ind w:left="1134" w:hanging="1134"/>
        <w:jc w:val="both"/>
        <w:rPr>
          <w:rFonts w:eastAsia="標楷體"/>
          <w:sz w:val="28"/>
          <w:szCs w:val="28"/>
        </w:rPr>
      </w:pPr>
      <w:r w:rsidRPr="009246AF">
        <w:rPr>
          <w:rFonts w:eastAsia="標楷體"/>
          <w:sz w:val="28"/>
          <w:szCs w:val="28"/>
        </w:rPr>
        <w:t>第八條、</w:t>
      </w:r>
      <w:r w:rsidRPr="00956B75">
        <w:rPr>
          <w:rFonts w:eastAsia="標楷體"/>
          <w:color w:val="000000" w:themeColor="text1"/>
          <w:sz w:val="28"/>
          <w:szCs w:val="28"/>
        </w:rPr>
        <w:t>成果報告：</w:t>
      </w:r>
    </w:p>
    <w:p w:rsidR="005020A4" w:rsidRPr="003D50D0" w:rsidRDefault="002570DE" w:rsidP="00D8691C">
      <w:pPr>
        <w:pStyle w:val="ac"/>
        <w:numPr>
          <w:ilvl w:val="0"/>
          <w:numId w:val="25"/>
        </w:numPr>
        <w:kinsoku w:val="0"/>
        <w:autoSpaceDE w:val="0"/>
        <w:autoSpaceDN w:val="0"/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3D50D0">
        <w:rPr>
          <w:rFonts w:eastAsia="標楷體" w:hint="eastAsia"/>
          <w:sz w:val="28"/>
          <w:szCs w:val="28"/>
        </w:rPr>
        <w:t>乙方</w:t>
      </w:r>
      <w:r w:rsidRPr="003D50D0">
        <w:rPr>
          <w:rFonts w:eastAsia="標楷體"/>
          <w:sz w:val="28"/>
          <w:szCs w:val="28"/>
        </w:rPr>
        <w:t>應</w:t>
      </w:r>
      <w:r w:rsidRPr="003D50D0">
        <w:rPr>
          <w:rFonts w:eastAsia="標楷體" w:hint="eastAsia"/>
          <w:sz w:val="28"/>
          <w:szCs w:val="28"/>
        </w:rPr>
        <w:t>於</w:t>
      </w:r>
      <w:r w:rsidRPr="003D50D0">
        <w:rPr>
          <w:rFonts w:eastAsia="標楷體" w:hint="eastAsia"/>
          <w:b/>
          <w:sz w:val="28"/>
          <w:szCs w:val="28"/>
        </w:rPr>
        <w:t>11</w:t>
      </w:r>
      <w:r w:rsidR="00B70B85" w:rsidRPr="003D50D0">
        <w:rPr>
          <w:rFonts w:eastAsia="標楷體"/>
          <w:b/>
          <w:sz w:val="28"/>
          <w:szCs w:val="28"/>
        </w:rPr>
        <w:t>3</w:t>
      </w:r>
      <w:r w:rsidRPr="003D50D0">
        <w:rPr>
          <w:rFonts w:eastAsia="標楷體" w:hint="eastAsia"/>
          <w:b/>
          <w:sz w:val="28"/>
          <w:szCs w:val="28"/>
        </w:rPr>
        <w:t>年</w:t>
      </w:r>
      <w:r w:rsidR="00B70B85" w:rsidRPr="003D50D0">
        <w:rPr>
          <w:rFonts w:eastAsia="標楷體" w:hint="eastAsia"/>
          <w:b/>
          <w:sz w:val="28"/>
          <w:szCs w:val="28"/>
        </w:rPr>
        <w:t>1</w:t>
      </w:r>
      <w:r w:rsidRPr="003D50D0">
        <w:rPr>
          <w:rFonts w:eastAsia="標楷體" w:hint="eastAsia"/>
          <w:b/>
          <w:sz w:val="28"/>
          <w:szCs w:val="28"/>
        </w:rPr>
        <w:t>月</w:t>
      </w:r>
      <w:r w:rsidR="00FE2659" w:rsidRPr="003D50D0">
        <w:rPr>
          <w:rFonts w:eastAsia="標楷體" w:hint="eastAsia"/>
          <w:b/>
          <w:sz w:val="28"/>
          <w:szCs w:val="28"/>
        </w:rPr>
        <w:t>10</w:t>
      </w:r>
      <w:r w:rsidRPr="003D50D0">
        <w:rPr>
          <w:rFonts w:eastAsia="標楷體" w:hint="eastAsia"/>
          <w:b/>
          <w:sz w:val="28"/>
          <w:szCs w:val="28"/>
        </w:rPr>
        <w:t>日</w:t>
      </w:r>
      <w:r w:rsidRPr="003D50D0">
        <w:rPr>
          <w:rFonts w:eastAsia="標楷體" w:hint="eastAsia"/>
          <w:sz w:val="28"/>
          <w:szCs w:val="28"/>
        </w:rPr>
        <w:t>前</w:t>
      </w:r>
      <w:r w:rsidR="00B70B85" w:rsidRPr="003D50D0">
        <w:rPr>
          <w:rFonts w:eastAsia="標楷體" w:hint="eastAsia"/>
          <w:sz w:val="28"/>
          <w:szCs w:val="28"/>
        </w:rPr>
        <w:t>將</w:t>
      </w:r>
      <w:r w:rsidRPr="003D50D0">
        <w:rPr>
          <w:rFonts w:eastAsia="標楷體" w:hint="eastAsia"/>
          <w:sz w:val="28"/>
          <w:szCs w:val="28"/>
        </w:rPr>
        <w:t>成果</w:t>
      </w:r>
      <w:r w:rsidR="00B70B85" w:rsidRPr="003D50D0">
        <w:rPr>
          <w:rFonts w:eastAsia="標楷體" w:hint="eastAsia"/>
          <w:sz w:val="28"/>
          <w:szCs w:val="28"/>
        </w:rPr>
        <w:t>報告</w:t>
      </w:r>
      <w:r w:rsidR="00E42695" w:rsidRPr="003D50D0">
        <w:rPr>
          <w:rFonts w:eastAsia="標楷體" w:hint="eastAsia"/>
          <w:sz w:val="28"/>
          <w:szCs w:val="28"/>
        </w:rPr>
        <w:t>1</w:t>
      </w:r>
      <w:r w:rsidR="00B70B85" w:rsidRPr="003D50D0">
        <w:rPr>
          <w:rFonts w:eastAsia="標楷體" w:hint="eastAsia"/>
          <w:sz w:val="28"/>
          <w:szCs w:val="28"/>
        </w:rPr>
        <w:t>式</w:t>
      </w:r>
      <w:r w:rsidR="00B70B85" w:rsidRPr="003D50D0">
        <w:rPr>
          <w:rFonts w:eastAsia="標楷體" w:hint="eastAsia"/>
          <w:sz w:val="28"/>
          <w:szCs w:val="28"/>
        </w:rPr>
        <w:t>2</w:t>
      </w:r>
      <w:r w:rsidR="00B70B85" w:rsidRPr="003D50D0">
        <w:rPr>
          <w:rFonts w:eastAsia="標楷體" w:hint="eastAsia"/>
          <w:sz w:val="28"/>
          <w:szCs w:val="28"/>
        </w:rPr>
        <w:t>份</w:t>
      </w:r>
      <w:r w:rsidRPr="003D50D0">
        <w:rPr>
          <w:rFonts w:eastAsia="標楷體"/>
          <w:sz w:val="28"/>
          <w:szCs w:val="28"/>
        </w:rPr>
        <w:t>以正式公文函送甲方辦理結案手續（以郵戳為憑）。</w:t>
      </w:r>
    </w:p>
    <w:p w:rsidR="005020A4" w:rsidRPr="003D50D0" w:rsidRDefault="002570DE" w:rsidP="00D8691C">
      <w:pPr>
        <w:pStyle w:val="ac"/>
        <w:numPr>
          <w:ilvl w:val="0"/>
          <w:numId w:val="25"/>
        </w:numPr>
        <w:kinsoku w:val="0"/>
        <w:autoSpaceDE w:val="0"/>
        <w:autoSpaceDN w:val="0"/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3D50D0">
        <w:rPr>
          <w:rFonts w:eastAsia="標楷體" w:hint="eastAsia"/>
          <w:sz w:val="28"/>
          <w:szCs w:val="28"/>
        </w:rPr>
        <w:t>成</w:t>
      </w:r>
      <w:r w:rsidRPr="003D50D0">
        <w:rPr>
          <w:rFonts w:eastAsia="標楷體"/>
          <w:sz w:val="28"/>
          <w:szCs w:val="28"/>
        </w:rPr>
        <w:t>果報告內容不得有抄襲、剽竊、或違反著作權法等行為。如違反上述規定，</w:t>
      </w:r>
      <w:r w:rsidRPr="003D50D0">
        <w:rPr>
          <w:rFonts w:eastAsia="標楷體" w:hint="eastAsia"/>
          <w:sz w:val="28"/>
          <w:szCs w:val="28"/>
        </w:rPr>
        <w:t>除</w:t>
      </w:r>
      <w:r w:rsidRPr="003D50D0">
        <w:rPr>
          <w:rFonts w:eastAsia="標楷體"/>
          <w:sz w:val="28"/>
          <w:szCs w:val="28"/>
        </w:rPr>
        <w:t>乙方</w:t>
      </w:r>
      <w:r w:rsidRPr="003D50D0">
        <w:rPr>
          <w:rFonts w:eastAsia="標楷體" w:hint="eastAsia"/>
          <w:sz w:val="28"/>
          <w:szCs w:val="28"/>
        </w:rPr>
        <w:t>應將已撥付</w:t>
      </w:r>
      <w:r w:rsidRPr="003D50D0">
        <w:rPr>
          <w:rFonts w:eastAsia="標楷體"/>
          <w:sz w:val="28"/>
          <w:szCs w:val="28"/>
        </w:rPr>
        <w:t>計畫經費全數返還甲方外，</w:t>
      </w:r>
      <w:r w:rsidRPr="003D50D0">
        <w:rPr>
          <w:rFonts w:eastAsia="標楷體" w:hint="eastAsia"/>
          <w:sz w:val="28"/>
          <w:szCs w:val="28"/>
        </w:rPr>
        <w:t>乙方</w:t>
      </w:r>
      <w:r w:rsidRPr="003D50D0">
        <w:rPr>
          <w:rFonts w:eastAsia="標楷體"/>
          <w:sz w:val="28"/>
          <w:szCs w:val="28"/>
        </w:rPr>
        <w:t>計畫主持人於三年內不得再接受甲方之補（捐）助計畫。</w:t>
      </w:r>
    </w:p>
    <w:p w:rsidR="002570DE" w:rsidRPr="003D50D0" w:rsidRDefault="002570DE" w:rsidP="00D8691C">
      <w:pPr>
        <w:pStyle w:val="ac"/>
        <w:numPr>
          <w:ilvl w:val="0"/>
          <w:numId w:val="25"/>
        </w:numPr>
        <w:kinsoku w:val="0"/>
        <w:autoSpaceDE w:val="0"/>
        <w:autoSpaceDN w:val="0"/>
        <w:spacing w:line="500" w:lineRule="exact"/>
        <w:ind w:leftChars="0"/>
        <w:jc w:val="both"/>
        <w:rPr>
          <w:rFonts w:eastAsia="標楷體"/>
          <w:strike/>
          <w:sz w:val="28"/>
          <w:szCs w:val="28"/>
        </w:rPr>
      </w:pPr>
      <w:r w:rsidRPr="003D50D0">
        <w:rPr>
          <w:rFonts w:eastAsia="標楷體" w:hint="eastAsia"/>
          <w:sz w:val="28"/>
          <w:szCs w:val="28"/>
        </w:rPr>
        <w:t>乙方如因特殊原因不可抗力或其他可歸責於甲方之事由，未能於本條第一款約定期限內繳交報告，並完成結案手續，應於計畫執行期限屆滿前一個月以正式公文敘明理由申請延期繳交。</w:t>
      </w:r>
    </w:p>
    <w:p w:rsidR="002570DE" w:rsidRPr="00956B75" w:rsidRDefault="00D230D2" w:rsidP="00D230D2">
      <w:pPr>
        <w:kinsoku w:val="0"/>
        <w:autoSpaceDE w:val="0"/>
        <w:autoSpaceDN w:val="0"/>
        <w:spacing w:line="480" w:lineRule="exact"/>
        <w:ind w:left="1134" w:hanging="1134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第</w:t>
      </w:r>
      <w:r>
        <w:rPr>
          <w:rFonts w:eastAsia="標楷體" w:hint="eastAsia"/>
          <w:color w:val="000000" w:themeColor="text1"/>
          <w:sz w:val="28"/>
          <w:szCs w:val="28"/>
        </w:rPr>
        <w:t>九</w:t>
      </w:r>
      <w:r w:rsidR="002570DE" w:rsidRPr="00956B75">
        <w:rPr>
          <w:rFonts w:eastAsia="標楷體"/>
          <w:color w:val="000000" w:themeColor="text1"/>
          <w:sz w:val="28"/>
          <w:szCs w:val="28"/>
        </w:rPr>
        <w:t>條、計畫執行中，</w:t>
      </w:r>
      <w:r w:rsidR="002570DE" w:rsidRPr="00956B75">
        <w:rPr>
          <w:rFonts w:eastAsia="標楷體" w:hint="eastAsia"/>
          <w:color w:val="000000" w:themeColor="text1"/>
          <w:sz w:val="28"/>
          <w:szCs w:val="28"/>
        </w:rPr>
        <w:t>乙方</w:t>
      </w:r>
      <w:r w:rsidR="002570DE" w:rsidRPr="00956B75">
        <w:rPr>
          <w:rFonts w:eastAsia="標楷體"/>
          <w:color w:val="000000" w:themeColor="text1"/>
          <w:sz w:val="28"/>
          <w:szCs w:val="28"/>
        </w:rPr>
        <w:t>應善盡維護環境之衛生及安全之責，倘相關工作人員因執行計畫致生命、健康、財產上受侵害時，</w:t>
      </w:r>
      <w:r w:rsidR="002570DE" w:rsidRPr="00956B75">
        <w:rPr>
          <w:rFonts w:eastAsia="標楷體" w:hint="eastAsia"/>
          <w:color w:val="000000" w:themeColor="text1"/>
          <w:sz w:val="28"/>
          <w:szCs w:val="28"/>
        </w:rPr>
        <w:t>乙方應</w:t>
      </w:r>
      <w:r w:rsidR="002570DE" w:rsidRPr="00956B75">
        <w:rPr>
          <w:rFonts w:eastAsia="標楷體"/>
          <w:color w:val="000000" w:themeColor="text1"/>
          <w:sz w:val="28"/>
          <w:szCs w:val="28"/>
        </w:rPr>
        <w:t>自負完全責任，與甲方無涉。</w:t>
      </w:r>
    </w:p>
    <w:p w:rsidR="002570DE" w:rsidRPr="009246AF" w:rsidRDefault="002570DE" w:rsidP="00956B75">
      <w:pPr>
        <w:kinsoku w:val="0"/>
        <w:autoSpaceDE w:val="0"/>
        <w:autoSpaceDN w:val="0"/>
        <w:spacing w:line="480" w:lineRule="exact"/>
        <w:ind w:left="840" w:hanging="840"/>
        <w:rPr>
          <w:rFonts w:eastAsia="標楷體"/>
          <w:sz w:val="28"/>
          <w:szCs w:val="28"/>
        </w:rPr>
      </w:pPr>
      <w:r w:rsidRPr="00956B75">
        <w:rPr>
          <w:rFonts w:eastAsia="標楷體"/>
          <w:color w:val="000000" w:themeColor="text1"/>
          <w:sz w:val="28"/>
          <w:szCs w:val="28"/>
        </w:rPr>
        <w:t>第十</w:t>
      </w:r>
      <w:r w:rsidRPr="009246AF">
        <w:rPr>
          <w:rFonts w:eastAsia="標楷體"/>
          <w:sz w:val="28"/>
          <w:szCs w:val="28"/>
        </w:rPr>
        <w:t>條、契約之終止：</w:t>
      </w:r>
    </w:p>
    <w:p w:rsidR="002570DE" w:rsidRPr="009246AF" w:rsidRDefault="00D81A7F" w:rsidP="00956B75">
      <w:pPr>
        <w:pStyle w:val="3"/>
        <w:numPr>
          <w:ilvl w:val="0"/>
          <w:numId w:val="20"/>
        </w:numPr>
        <w:spacing w:line="480" w:lineRule="exact"/>
        <w:jc w:val="both"/>
        <w:rPr>
          <w:rFonts w:ascii="Times New Roman"/>
          <w:b/>
          <w:szCs w:val="28"/>
        </w:rPr>
      </w:pPr>
      <w:r w:rsidRPr="009246AF">
        <w:rPr>
          <w:rFonts w:hAnsi="標楷體"/>
          <w:szCs w:val="28"/>
        </w:rPr>
        <w:t>乙方不得以人力不足或其他不當理由拒絕服務，如為特殊理由需</w:t>
      </w:r>
      <w:r w:rsidRPr="009246AF">
        <w:rPr>
          <w:rFonts w:hAnsi="標楷體" w:cs="標楷體"/>
          <w:kern w:val="0"/>
          <w:szCs w:val="28"/>
        </w:rPr>
        <w:t>解除</w:t>
      </w:r>
      <w:r w:rsidRPr="009246AF">
        <w:rPr>
          <w:rFonts w:hAnsi="標楷體"/>
          <w:szCs w:val="28"/>
        </w:rPr>
        <w:t>契約，應函知甲方並俟所服務之</w:t>
      </w:r>
      <w:r w:rsidRPr="009246AF">
        <w:rPr>
          <w:rFonts w:hAnsi="標楷體" w:cs="標楷體" w:hint="eastAsia"/>
          <w:szCs w:val="28"/>
        </w:rPr>
        <w:t>個案</w:t>
      </w:r>
      <w:r w:rsidRPr="009246AF">
        <w:rPr>
          <w:rFonts w:hAnsi="標楷體"/>
          <w:szCs w:val="28"/>
        </w:rPr>
        <w:t>轉介完成後，經甲方同意</w:t>
      </w:r>
      <w:r w:rsidRPr="009246AF">
        <w:rPr>
          <w:rFonts w:hAnsi="標楷體" w:hint="eastAsia"/>
          <w:szCs w:val="28"/>
        </w:rPr>
        <w:t>始得</w:t>
      </w:r>
      <w:r w:rsidRPr="009246AF">
        <w:rPr>
          <w:rFonts w:hAnsi="標楷體"/>
          <w:szCs w:val="28"/>
        </w:rPr>
        <w:t>解除契約。</w:t>
      </w:r>
    </w:p>
    <w:p w:rsidR="002570DE" w:rsidRPr="00956B75" w:rsidRDefault="00D81A7F" w:rsidP="00956B75">
      <w:pPr>
        <w:pStyle w:val="3"/>
        <w:numPr>
          <w:ilvl w:val="0"/>
          <w:numId w:val="20"/>
        </w:numPr>
        <w:spacing w:line="480" w:lineRule="exact"/>
        <w:jc w:val="both"/>
        <w:rPr>
          <w:rFonts w:ascii="Times New Roman"/>
          <w:color w:val="000000" w:themeColor="text1"/>
          <w:szCs w:val="28"/>
        </w:rPr>
      </w:pPr>
      <w:r w:rsidRPr="00956B75">
        <w:rPr>
          <w:rFonts w:ascii="Times New Roman"/>
          <w:color w:val="000000" w:themeColor="text1"/>
          <w:szCs w:val="28"/>
        </w:rPr>
        <w:t>本契約如因可歸責於</w:t>
      </w:r>
      <w:r w:rsidRPr="00956B75">
        <w:rPr>
          <w:rFonts w:ascii="Times New Roman" w:hint="eastAsia"/>
          <w:color w:val="000000" w:themeColor="text1"/>
          <w:szCs w:val="28"/>
        </w:rPr>
        <w:t>乙方</w:t>
      </w:r>
      <w:r w:rsidRPr="00956B75">
        <w:rPr>
          <w:rFonts w:ascii="Times New Roman"/>
          <w:color w:val="000000" w:themeColor="text1"/>
          <w:szCs w:val="28"/>
        </w:rPr>
        <w:t>之事由而終止時，甲方得視情況</w:t>
      </w:r>
      <w:r w:rsidRPr="00956B75">
        <w:rPr>
          <w:rFonts w:ascii="Times New Roman" w:hint="eastAsia"/>
          <w:color w:val="000000" w:themeColor="text1"/>
          <w:szCs w:val="28"/>
        </w:rPr>
        <w:t>向乙方</w:t>
      </w:r>
      <w:r w:rsidRPr="00956B75">
        <w:rPr>
          <w:rFonts w:ascii="Times New Roman"/>
          <w:color w:val="000000" w:themeColor="text1"/>
          <w:szCs w:val="28"/>
        </w:rPr>
        <w:t>追繳已撥付之款項，並暫停</w:t>
      </w:r>
      <w:r w:rsidRPr="00956B75">
        <w:rPr>
          <w:rFonts w:ascii="Times New Roman" w:hint="eastAsia"/>
          <w:color w:val="000000" w:themeColor="text1"/>
          <w:szCs w:val="28"/>
        </w:rPr>
        <w:t>乙方</w:t>
      </w:r>
      <w:r w:rsidRPr="00956B75">
        <w:rPr>
          <w:rFonts w:ascii="Times New Roman"/>
          <w:color w:val="000000" w:themeColor="text1"/>
          <w:szCs w:val="28"/>
        </w:rPr>
        <w:t>所有委辦、補（捐）助計畫申請案。</w:t>
      </w:r>
    </w:p>
    <w:p w:rsidR="002570DE" w:rsidRPr="00956B75" w:rsidRDefault="002570DE" w:rsidP="00E4018C">
      <w:pPr>
        <w:pStyle w:val="3"/>
        <w:spacing w:line="480" w:lineRule="exact"/>
        <w:ind w:left="1418" w:hanging="1418"/>
        <w:jc w:val="both"/>
        <w:rPr>
          <w:color w:val="000000" w:themeColor="text1"/>
          <w:szCs w:val="28"/>
        </w:rPr>
      </w:pPr>
      <w:r w:rsidRPr="00956B75">
        <w:rPr>
          <w:rFonts w:ascii="Times New Roman"/>
          <w:color w:val="000000" w:themeColor="text1"/>
          <w:szCs w:val="28"/>
        </w:rPr>
        <w:t>第十</w:t>
      </w:r>
      <w:r w:rsidR="00D230D2">
        <w:rPr>
          <w:rFonts w:ascii="Times New Roman" w:hint="eastAsia"/>
          <w:color w:val="000000" w:themeColor="text1"/>
          <w:szCs w:val="28"/>
        </w:rPr>
        <w:t>一</w:t>
      </w:r>
      <w:r w:rsidRPr="00956B75">
        <w:rPr>
          <w:rFonts w:ascii="Times New Roman"/>
          <w:color w:val="000000" w:themeColor="text1"/>
          <w:szCs w:val="28"/>
        </w:rPr>
        <w:t>條、</w:t>
      </w:r>
      <w:r w:rsidRPr="00956B75">
        <w:rPr>
          <w:rFonts w:hint="eastAsia"/>
          <w:color w:val="000000" w:themeColor="text1"/>
          <w:szCs w:val="28"/>
        </w:rPr>
        <w:t xml:space="preserve">本契約書未約定事項，雙方得以換文方式另行約定，修正時    </w:t>
      </w:r>
    </w:p>
    <w:p w:rsidR="002570DE" w:rsidRPr="00956B75" w:rsidRDefault="002570DE" w:rsidP="00956B75">
      <w:pPr>
        <w:kinsoku w:val="0"/>
        <w:autoSpaceDE w:val="0"/>
        <w:autoSpaceDN w:val="0"/>
        <w:spacing w:line="480" w:lineRule="exact"/>
        <w:ind w:left="1418" w:hanging="1418"/>
        <w:rPr>
          <w:rFonts w:eastAsia="標楷體"/>
          <w:color w:val="000000" w:themeColor="text1"/>
          <w:sz w:val="28"/>
          <w:szCs w:val="28"/>
        </w:rPr>
      </w:pPr>
      <w:r w:rsidRPr="00956B75"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956B75">
        <w:rPr>
          <w:rFonts w:eastAsia="標楷體" w:hint="eastAsia"/>
          <w:color w:val="000000" w:themeColor="text1"/>
          <w:sz w:val="28"/>
          <w:szCs w:val="28"/>
        </w:rPr>
        <w:t>亦同。契約文字如有</w:t>
      </w:r>
      <w:r w:rsidR="00FE7F1B" w:rsidRPr="00956B75">
        <w:rPr>
          <w:rFonts w:eastAsia="標楷體" w:hint="eastAsia"/>
          <w:color w:val="000000" w:themeColor="text1"/>
          <w:sz w:val="28"/>
          <w:szCs w:val="28"/>
        </w:rPr>
        <w:t>疑義時，其解釋權歸屬於甲方。本契約所約定事項如遇有訴訟時，雙方</w:t>
      </w:r>
      <w:r w:rsidRPr="00956B75">
        <w:rPr>
          <w:rFonts w:eastAsia="標楷體" w:hint="eastAsia"/>
          <w:color w:val="000000" w:themeColor="text1"/>
          <w:sz w:val="28"/>
          <w:szCs w:val="28"/>
        </w:rPr>
        <w:t>同意以臺灣花蓮地方法院為</w:t>
      </w:r>
      <w:r w:rsidRPr="00956B75">
        <w:rPr>
          <w:rFonts w:eastAsia="標楷體" w:hint="eastAsia"/>
          <w:color w:val="000000" w:themeColor="text1"/>
          <w:sz w:val="28"/>
          <w:szCs w:val="28"/>
        </w:rPr>
        <w:lastRenderedPageBreak/>
        <w:t>第一審管轄法院。</w:t>
      </w:r>
    </w:p>
    <w:p w:rsidR="00FE7F1B" w:rsidRDefault="002570DE" w:rsidP="00956B75">
      <w:pPr>
        <w:kinsoku w:val="0"/>
        <w:autoSpaceDE w:val="0"/>
        <w:autoSpaceDN w:val="0"/>
        <w:spacing w:line="480" w:lineRule="exact"/>
        <w:ind w:left="1418" w:hanging="1418"/>
        <w:rPr>
          <w:rFonts w:eastAsia="標楷體"/>
          <w:color w:val="000000" w:themeColor="text1"/>
          <w:sz w:val="28"/>
          <w:szCs w:val="28"/>
        </w:rPr>
      </w:pPr>
      <w:r w:rsidRPr="00956B75">
        <w:rPr>
          <w:rFonts w:eastAsia="標楷體"/>
          <w:color w:val="000000" w:themeColor="text1"/>
          <w:sz w:val="28"/>
          <w:szCs w:val="28"/>
        </w:rPr>
        <w:t>第</w:t>
      </w:r>
      <w:r w:rsidR="003D50D0">
        <w:rPr>
          <w:rFonts w:eastAsia="標楷體"/>
          <w:color w:val="000000" w:themeColor="text1"/>
          <w:sz w:val="28"/>
          <w:szCs w:val="28"/>
        </w:rPr>
        <w:t>十</w:t>
      </w:r>
      <w:r w:rsidR="00D230D2">
        <w:rPr>
          <w:rFonts w:eastAsia="標楷體" w:hint="eastAsia"/>
          <w:color w:val="000000" w:themeColor="text1"/>
          <w:sz w:val="28"/>
          <w:szCs w:val="28"/>
        </w:rPr>
        <w:t>二</w:t>
      </w:r>
      <w:r w:rsidRPr="00956B75">
        <w:rPr>
          <w:rFonts w:eastAsia="標楷體"/>
          <w:color w:val="000000" w:themeColor="text1"/>
          <w:sz w:val="28"/>
          <w:szCs w:val="28"/>
        </w:rPr>
        <w:t>條、</w:t>
      </w:r>
      <w:r w:rsidRPr="00956B75">
        <w:rPr>
          <w:rFonts w:eastAsia="標楷體" w:hint="eastAsia"/>
          <w:color w:val="000000" w:themeColor="text1"/>
          <w:sz w:val="28"/>
          <w:szCs w:val="28"/>
        </w:rPr>
        <w:t>本契約書正本二份，</w:t>
      </w:r>
      <w:r w:rsidR="00FE7F1B" w:rsidRPr="00956B75">
        <w:rPr>
          <w:rFonts w:eastAsia="標楷體" w:hint="eastAsia"/>
          <w:color w:val="000000" w:themeColor="text1"/>
          <w:sz w:val="28"/>
          <w:szCs w:val="28"/>
        </w:rPr>
        <w:t>應經雙方首長</w:t>
      </w:r>
      <w:r w:rsidR="00FE7F1B" w:rsidRPr="00956B75">
        <w:rPr>
          <w:rFonts w:eastAsia="標楷體" w:hint="eastAsia"/>
          <w:color w:val="000000" w:themeColor="text1"/>
          <w:sz w:val="28"/>
          <w:szCs w:val="28"/>
        </w:rPr>
        <w:t>(</w:t>
      </w:r>
      <w:r w:rsidR="00FE7F1B" w:rsidRPr="00956B75">
        <w:rPr>
          <w:rFonts w:eastAsia="標楷體" w:hint="eastAsia"/>
          <w:color w:val="000000" w:themeColor="text1"/>
          <w:sz w:val="28"/>
          <w:szCs w:val="28"/>
        </w:rPr>
        <w:t>代表人</w:t>
      </w:r>
      <w:r w:rsidR="00FE7F1B" w:rsidRPr="00956B75">
        <w:rPr>
          <w:rFonts w:eastAsia="標楷體" w:hint="eastAsia"/>
          <w:color w:val="000000" w:themeColor="text1"/>
          <w:sz w:val="28"/>
          <w:szCs w:val="28"/>
        </w:rPr>
        <w:t>)</w:t>
      </w:r>
      <w:r w:rsidR="00FE7F1B" w:rsidRPr="00956B75">
        <w:rPr>
          <w:rFonts w:eastAsia="標楷體" w:hint="eastAsia"/>
          <w:color w:val="000000" w:themeColor="text1"/>
          <w:sz w:val="28"/>
          <w:szCs w:val="28"/>
        </w:rPr>
        <w:t>簽署，</w:t>
      </w:r>
      <w:r w:rsidRPr="00956B75">
        <w:rPr>
          <w:rFonts w:eastAsia="標楷體" w:hint="eastAsia"/>
          <w:color w:val="000000" w:themeColor="text1"/>
          <w:sz w:val="28"/>
          <w:szCs w:val="28"/>
        </w:rPr>
        <w:t>分送雙方保存，以資信守。</w:t>
      </w:r>
    </w:p>
    <w:p w:rsidR="00562314" w:rsidRPr="003D50D0" w:rsidRDefault="00562314" w:rsidP="00E80F1D">
      <w:pPr>
        <w:kinsoku w:val="0"/>
        <w:autoSpaceDE w:val="0"/>
        <w:autoSpaceDN w:val="0"/>
        <w:spacing w:line="480" w:lineRule="exact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</w:p>
    <w:p w:rsidR="00FE7F1B" w:rsidRDefault="00FE7F1B">
      <w:pPr>
        <w:widowControl/>
        <w:rPr>
          <w:rFonts w:eastAsia="標楷體"/>
          <w:color w:val="000000" w:themeColor="text1"/>
          <w:sz w:val="28"/>
        </w:rPr>
      </w:pPr>
      <w:r>
        <w:rPr>
          <w:rFonts w:eastAsia="標楷體"/>
          <w:color w:val="000000" w:themeColor="text1"/>
          <w:sz w:val="28"/>
        </w:rPr>
        <w:br w:type="page"/>
      </w:r>
    </w:p>
    <w:p w:rsidR="00FE7F1B" w:rsidRPr="00833BE9" w:rsidRDefault="00FE7F1B" w:rsidP="00833BE9">
      <w:pPr>
        <w:kinsoku w:val="0"/>
        <w:autoSpaceDE w:val="0"/>
        <w:autoSpaceDN w:val="0"/>
        <w:spacing w:line="48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833BE9">
        <w:rPr>
          <w:rFonts w:eastAsia="標楷體" w:hint="eastAsia"/>
          <w:color w:val="000000" w:themeColor="text1"/>
          <w:sz w:val="28"/>
          <w:szCs w:val="28"/>
        </w:rPr>
        <w:lastRenderedPageBreak/>
        <w:t>立</w:t>
      </w:r>
      <w:r w:rsidR="00833BE9">
        <w:rPr>
          <w:rFonts w:eastAsia="標楷體"/>
          <w:color w:val="000000" w:themeColor="text1"/>
          <w:sz w:val="28"/>
          <w:szCs w:val="28"/>
        </w:rPr>
        <w:t>契約書人</w:t>
      </w:r>
    </w:p>
    <w:p w:rsidR="0041402B" w:rsidRPr="00833BE9" w:rsidRDefault="00562314" w:rsidP="00833BE9">
      <w:pPr>
        <w:kinsoku w:val="0"/>
        <w:autoSpaceDE w:val="0"/>
        <w:autoSpaceDN w:val="0"/>
        <w:spacing w:line="480" w:lineRule="exact"/>
        <w:ind w:leftChars="100" w:left="2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 xml:space="preserve">  </w:t>
      </w:r>
      <w:r w:rsidR="0041402B" w:rsidRPr="00833BE9">
        <w:rPr>
          <w:rFonts w:eastAsia="標楷體"/>
          <w:color w:val="000000" w:themeColor="text1"/>
          <w:sz w:val="28"/>
          <w:szCs w:val="28"/>
        </w:rPr>
        <w:t>甲方</w:t>
      </w:r>
    </w:p>
    <w:p w:rsidR="004819BD" w:rsidRPr="00833BE9" w:rsidRDefault="0041402B" w:rsidP="00833BE9">
      <w:pPr>
        <w:kinsoku w:val="0"/>
        <w:autoSpaceDE w:val="0"/>
        <w:autoSpaceDN w:val="0"/>
        <w:spacing w:line="48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833BE9">
        <w:rPr>
          <w:rFonts w:eastAsia="標楷體" w:hint="eastAsia"/>
          <w:color w:val="000000" w:themeColor="text1"/>
          <w:sz w:val="28"/>
          <w:szCs w:val="28"/>
        </w:rPr>
        <w:t>單位</w:t>
      </w:r>
      <w:r w:rsidR="00562314">
        <w:rPr>
          <w:rFonts w:eastAsia="標楷體" w:hint="eastAsia"/>
          <w:color w:val="000000" w:themeColor="text1"/>
          <w:sz w:val="28"/>
          <w:szCs w:val="28"/>
        </w:rPr>
        <w:t>名稱：</w:t>
      </w:r>
      <w:r w:rsidR="00BA5363" w:rsidRPr="00833BE9">
        <w:rPr>
          <w:rFonts w:eastAsia="標楷體" w:hint="eastAsia"/>
          <w:color w:val="000000" w:themeColor="text1"/>
          <w:sz w:val="28"/>
          <w:szCs w:val="28"/>
        </w:rPr>
        <w:t>花蓮縣衛生局</w:t>
      </w:r>
      <w:r w:rsidR="00562314">
        <w:rPr>
          <w:rFonts w:eastAsia="標楷體" w:hint="eastAsia"/>
          <w:color w:val="000000" w:themeColor="text1"/>
          <w:sz w:val="28"/>
          <w:szCs w:val="28"/>
        </w:rPr>
        <w:t xml:space="preserve">  </w:t>
      </w:r>
    </w:p>
    <w:p w:rsidR="004819BD" w:rsidRPr="00833BE9" w:rsidRDefault="00B01A9C" w:rsidP="00833BE9">
      <w:pPr>
        <w:kinsoku w:val="0"/>
        <w:autoSpaceDE w:val="0"/>
        <w:autoSpaceDN w:val="0"/>
        <w:spacing w:line="480" w:lineRule="exact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833BE9">
        <w:rPr>
          <w:rFonts w:eastAsia="標楷體"/>
          <w:color w:val="000000" w:themeColor="text1"/>
          <w:sz w:val="28"/>
          <w:szCs w:val="28"/>
        </w:rPr>
        <w:t>代</w:t>
      </w:r>
      <w:r w:rsidR="004819BD" w:rsidRPr="00833BE9">
        <w:rPr>
          <w:rFonts w:eastAsia="標楷體"/>
          <w:color w:val="000000" w:themeColor="text1"/>
          <w:sz w:val="28"/>
          <w:szCs w:val="28"/>
        </w:rPr>
        <w:t>表人：</w:t>
      </w:r>
      <w:r w:rsidR="001D2877" w:rsidRPr="00833BE9">
        <w:rPr>
          <w:rFonts w:eastAsia="標楷體" w:hint="eastAsia"/>
          <w:color w:val="000000" w:themeColor="text1"/>
          <w:sz w:val="28"/>
          <w:szCs w:val="28"/>
        </w:rPr>
        <w:t>朱家祥</w:t>
      </w:r>
    </w:p>
    <w:p w:rsidR="004819BD" w:rsidRPr="00833BE9" w:rsidRDefault="00FE7F1B" w:rsidP="00833BE9">
      <w:pPr>
        <w:kinsoku w:val="0"/>
        <w:autoSpaceDE w:val="0"/>
        <w:autoSpaceDN w:val="0"/>
        <w:spacing w:line="480" w:lineRule="exact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833BE9">
        <w:rPr>
          <w:rFonts w:eastAsia="標楷體"/>
          <w:color w:val="000000" w:themeColor="text1"/>
          <w:sz w:val="28"/>
          <w:szCs w:val="28"/>
        </w:rPr>
        <w:t>地址</w:t>
      </w:r>
      <w:r w:rsidR="00562314">
        <w:rPr>
          <w:rFonts w:eastAsia="標楷體"/>
          <w:color w:val="000000" w:themeColor="text1"/>
          <w:sz w:val="28"/>
          <w:szCs w:val="28"/>
        </w:rPr>
        <w:t>：</w:t>
      </w:r>
      <w:r w:rsidRPr="00833BE9">
        <w:rPr>
          <w:rFonts w:eastAsia="標楷體"/>
          <w:color w:val="000000" w:themeColor="text1"/>
          <w:sz w:val="28"/>
          <w:szCs w:val="28"/>
        </w:rPr>
        <w:t>花蓮市新興路</w:t>
      </w:r>
      <w:r w:rsidRPr="00833BE9">
        <w:rPr>
          <w:rFonts w:eastAsia="標楷體"/>
          <w:color w:val="000000" w:themeColor="text1"/>
          <w:sz w:val="28"/>
          <w:szCs w:val="28"/>
        </w:rPr>
        <w:t>200</w:t>
      </w:r>
      <w:r w:rsidRPr="00833BE9">
        <w:rPr>
          <w:rFonts w:eastAsia="標楷體"/>
          <w:color w:val="000000" w:themeColor="text1"/>
          <w:sz w:val="28"/>
          <w:szCs w:val="28"/>
        </w:rPr>
        <w:t>號</w:t>
      </w:r>
    </w:p>
    <w:p w:rsidR="004819BD" w:rsidRPr="00833BE9" w:rsidRDefault="004819BD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DB43AF" w:rsidRPr="00833BE9" w:rsidRDefault="00DB43AF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DB43AF" w:rsidRPr="00833BE9" w:rsidRDefault="00DB43AF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DB43AF" w:rsidRPr="00833BE9" w:rsidRDefault="00DB43AF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DB43AF" w:rsidRPr="00833BE9" w:rsidRDefault="00DB43AF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DB43AF" w:rsidRPr="00833BE9" w:rsidRDefault="00DB43AF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B4407A" w:rsidRPr="00833BE9" w:rsidRDefault="00B4407A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B4407A" w:rsidRPr="00833BE9" w:rsidRDefault="00B4407A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B4407A" w:rsidRPr="00833BE9" w:rsidRDefault="00B4407A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B4407A" w:rsidRPr="00833BE9" w:rsidRDefault="00B4407A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B4407A" w:rsidRPr="00833BE9" w:rsidRDefault="00B4407A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B4407A" w:rsidRPr="00833BE9" w:rsidRDefault="00B4407A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B4407A" w:rsidRPr="00833BE9" w:rsidRDefault="00B4407A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B4407A" w:rsidRPr="00833BE9" w:rsidRDefault="00B4407A" w:rsidP="00833BE9">
      <w:pPr>
        <w:kinsoku w:val="0"/>
        <w:autoSpaceDE w:val="0"/>
        <w:autoSpaceDN w:val="0"/>
        <w:ind w:leftChars="300" w:left="720" w:firstLine="480"/>
        <w:rPr>
          <w:rFonts w:eastAsia="標楷體"/>
          <w:color w:val="000000" w:themeColor="text1"/>
          <w:sz w:val="28"/>
          <w:szCs w:val="28"/>
        </w:rPr>
      </w:pPr>
    </w:p>
    <w:p w:rsidR="004819BD" w:rsidRPr="00833BE9" w:rsidRDefault="00562314" w:rsidP="00833BE9">
      <w:pPr>
        <w:kinsoku w:val="0"/>
        <w:autoSpaceDE w:val="0"/>
        <w:autoSpaceDN w:val="0"/>
        <w:spacing w:line="480" w:lineRule="exact"/>
        <w:ind w:leftChars="100" w:left="24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 xml:space="preserve"> </w:t>
      </w:r>
      <w:r w:rsidR="00FE7F1B" w:rsidRPr="00833BE9">
        <w:rPr>
          <w:rFonts w:eastAsia="標楷體"/>
          <w:color w:val="000000" w:themeColor="text1"/>
          <w:sz w:val="28"/>
          <w:szCs w:val="28"/>
        </w:rPr>
        <w:t>乙</w:t>
      </w:r>
      <w:r w:rsidR="00833BE9">
        <w:rPr>
          <w:rFonts w:eastAsia="標楷體"/>
          <w:color w:val="000000" w:themeColor="text1"/>
          <w:sz w:val="28"/>
          <w:szCs w:val="28"/>
        </w:rPr>
        <w:t>方</w:t>
      </w:r>
      <w:r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41402B" w:rsidRPr="00833BE9" w:rsidRDefault="00B4407A" w:rsidP="00833BE9">
      <w:pPr>
        <w:kinsoku w:val="0"/>
        <w:autoSpaceDE w:val="0"/>
        <w:autoSpaceDN w:val="0"/>
        <w:spacing w:line="480" w:lineRule="exact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833BE9">
        <w:rPr>
          <w:rFonts w:eastAsia="標楷體" w:hint="eastAsia"/>
          <w:color w:val="000000" w:themeColor="text1"/>
          <w:sz w:val="28"/>
          <w:szCs w:val="28"/>
        </w:rPr>
        <w:t>單位</w:t>
      </w:r>
      <w:r w:rsidR="00562314"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4819BD" w:rsidRPr="00833BE9" w:rsidRDefault="004819BD" w:rsidP="00833BE9">
      <w:pPr>
        <w:kinsoku w:val="0"/>
        <w:autoSpaceDE w:val="0"/>
        <w:autoSpaceDN w:val="0"/>
        <w:spacing w:line="480" w:lineRule="exact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833BE9">
        <w:rPr>
          <w:rFonts w:eastAsia="標楷體"/>
          <w:color w:val="000000" w:themeColor="text1"/>
          <w:sz w:val="28"/>
          <w:szCs w:val="28"/>
        </w:rPr>
        <w:t>代表人：</w:t>
      </w:r>
    </w:p>
    <w:p w:rsidR="0019247E" w:rsidRPr="00833BE9" w:rsidRDefault="00FE7F1B" w:rsidP="00833BE9">
      <w:pPr>
        <w:kinsoku w:val="0"/>
        <w:autoSpaceDE w:val="0"/>
        <w:autoSpaceDN w:val="0"/>
        <w:spacing w:line="480" w:lineRule="exact"/>
        <w:ind w:leftChars="200" w:left="480"/>
        <w:rPr>
          <w:rFonts w:eastAsia="標楷體"/>
          <w:color w:val="000000" w:themeColor="text1"/>
          <w:sz w:val="28"/>
          <w:szCs w:val="28"/>
        </w:rPr>
      </w:pPr>
      <w:r w:rsidRPr="00833BE9">
        <w:rPr>
          <w:rFonts w:eastAsia="標楷體"/>
          <w:color w:val="000000" w:themeColor="text1"/>
          <w:sz w:val="28"/>
          <w:szCs w:val="28"/>
        </w:rPr>
        <w:t>地址</w:t>
      </w:r>
      <w:r w:rsidRPr="00833BE9">
        <w:rPr>
          <w:rFonts w:eastAsia="標楷體"/>
          <w:color w:val="000000" w:themeColor="text1"/>
          <w:sz w:val="28"/>
          <w:szCs w:val="28"/>
        </w:rPr>
        <w:t>:</w:t>
      </w:r>
    </w:p>
    <w:p w:rsidR="0019247E" w:rsidRDefault="0019247E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FE7F1B" w:rsidRDefault="00FE7F1B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FE7F1B" w:rsidRDefault="00FE7F1B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D8691C" w:rsidRDefault="00D8691C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D8691C" w:rsidRDefault="00D8691C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D8691C" w:rsidRDefault="00D8691C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D8691C" w:rsidRDefault="00D8691C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D8691C" w:rsidRDefault="00D8691C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D8691C" w:rsidRDefault="00D8691C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D8691C" w:rsidRDefault="00D8691C" w:rsidP="00164755">
      <w:pPr>
        <w:kinsoku w:val="0"/>
        <w:autoSpaceDE w:val="0"/>
        <w:autoSpaceDN w:val="0"/>
        <w:spacing w:line="0" w:lineRule="atLeast"/>
        <w:ind w:leftChars="400" w:left="960"/>
        <w:rPr>
          <w:rFonts w:eastAsia="標楷體"/>
          <w:color w:val="000000" w:themeColor="text1"/>
          <w:sz w:val="28"/>
        </w:rPr>
      </w:pPr>
    </w:p>
    <w:p w:rsidR="00BA5363" w:rsidRPr="00144C63" w:rsidRDefault="00BA5363">
      <w:pPr>
        <w:kinsoku w:val="0"/>
        <w:autoSpaceDE w:val="0"/>
        <w:autoSpaceDN w:val="0"/>
        <w:spacing w:line="0" w:lineRule="atLeast"/>
        <w:ind w:firstLine="480"/>
        <w:rPr>
          <w:rFonts w:eastAsia="標楷體"/>
          <w:color w:val="000000" w:themeColor="text1"/>
          <w:sz w:val="28"/>
        </w:rPr>
      </w:pPr>
    </w:p>
    <w:p w:rsidR="00DB43AF" w:rsidRPr="00144C63" w:rsidRDefault="00DB43AF">
      <w:pPr>
        <w:kinsoku w:val="0"/>
        <w:autoSpaceDE w:val="0"/>
        <w:autoSpaceDN w:val="0"/>
        <w:spacing w:line="0" w:lineRule="atLeast"/>
        <w:ind w:firstLine="480"/>
        <w:rPr>
          <w:rFonts w:eastAsia="標楷體"/>
          <w:color w:val="000000" w:themeColor="text1"/>
          <w:sz w:val="28"/>
        </w:rPr>
      </w:pPr>
    </w:p>
    <w:p w:rsidR="00177FE7" w:rsidRPr="006860CE" w:rsidRDefault="00B01A9C" w:rsidP="00B01A9C">
      <w:pPr>
        <w:pStyle w:val="a5"/>
        <w:jc w:val="distribute"/>
        <w:rPr>
          <w:color w:val="000000" w:themeColor="text1"/>
        </w:rPr>
      </w:pPr>
      <w:r>
        <w:rPr>
          <w:rFonts w:ascii="Times New Roman"/>
          <w:color w:val="000000"/>
        </w:rPr>
        <w:t>中</w:t>
      </w:r>
      <w:r w:rsidR="00FA417D" w:rsidRPr="00420F6E">
        <w:rPr>
          <w:rFonts w:ascii="Times New Roman"/>
          <w:color w:val="000000"/>
        </w:rPr>
        <w:t>華民國</w:t>
      </w:r>
      <w:r w:rsidR="00FA417D" w:rsidRPr="00420F6E">
        <w:rPr>
          <w:rFonts w:ascii="Times New Roman" w:hint="eastAsia"/>
          <w:color w:val="000000"/>
        </w:rPr>
        <w:t>1</w:t>
      </w:r>
      <w:r w:rsidR="00B410AF">
        <w:rPr>
          <w:rFonts w:ascii="Times New Roman" w:hint="eastAsia"/>
          <w:color w:val="000000"/>
        </w:rPr>
        <w:t>1</w:t>
      </w:r>
      <w:r w:rsidR="00052CC3">
        <w:rPr>
          <w:rFonts w:ascii="Times New Roman" w:hint="eastAsia"/>
          <w:color w:val="000000"/>
        </w:rPr>
        <w:t>2</w:t>
      </w:r>
      <w:r w:rsidR="00FA417D" w:rsidRPr="00420F6E">
        <w:rPr>
          <w:rFonts w:ascii="Times New Roman"/>
          <w:color w:val="000000"/>
        </w:rPr>
        <w:t>年</w:t>
      </w:r>
      <w:r>
        <w:rPr>
          <w:rFonts w:ascii="Times New Roman"/>
          <w:color w:val="000000"/>
        </w:rPr>
        <w:t xml:space="preserve"> </w:t>
      </w:r>
      <w:r w:rsidR="00FA417D" w:rsidRPr="00420F6E">
        <w:rPr>
          <w:rFonts w:ascii="Times New Roman"/>
          <w:color w:val="000000"/>
        </w:rPr>
        <w:t>月</w:t>
      </w:r>
      <w:r>
        <w:rPr>
          <w:rFonts w:ascii="Times New Roman"/>
          <w:color w:val="000000"/>
        </w:rPr>
        <w:t xml:space="preserve"> </w:t>
      </w:r>
      <w:r w:rsidR="00FA417D" w:rsidRPr="00420F6E">
        <w:rPr>
          <w:rFonts w:ascii="Times New Roman"/>
          <w:color w:val="000000"/>
        </w:rPr>
        <w:t>日</w:t>
      </w:r>
    </w:p>
    <w:sectPr w:rsidR="00177FE7" w:rsidRPr="006860CE" w:rsidSect="00B200DB">
      <w:pgSz w:w="11907" w:h="16840" w:code="9"/>
      <w:pgMar w:top="1135" w:right="141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F8" w:rsidRDefault="00997AF8">
      <w:r>
        <w:separator/>
      </w:r>
    </w:p>
  </w:endnote>
  <w:endnote w:type="continuationSeparator" w:id="0">
    <w:p w:rsidR="00997AF8" w:rsidRDefault="0099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96" w:rsidRDefault="006F7A96">
    <w:pPr>
      <w:pStyle w:val="a7"/>
      <w:framePr w:w="1440" w:hSpace="72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F7A96" w:rsidRDefault="006F7A9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96" w:rsidRDefault="006F7A96" w:rsidP="00360270">
    <w:pPr>
      <w:pStyle w:val="a7"/>
      <w:ind w:right="360" w:firstLineChars="1850" w:firstLine="37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26B49"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F8" w:rsidRDefault="00997AF8">
      <w:r>
        <w:separator/>
      </w:r>
    </w:p>
  </w:footnote>
  <w:footnote w:type="continuationSeparator" w:id="0">
    <w:p w:rsidR="00997AF8" w:rsidRDefault="0099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4D0"/>
    <w:multiLevelType w:val="singleLevel"/>
    <w:tmpl w:val="9EBC2C88"/>
    <w:lvl w:ilvl="0">
      <w:start w:val="14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1" w15:restartNumberingAfterBreak="0">
    <w:nsid w:val="19D705C1"/>
    <w:multiLevelType w:val="hybridMultilevel"/>
    <w:tmpl w:val="EF30C918"/>
    <w:lvl w:ilvl="0" w:tplc="C08E8048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37FED"/>
    <w:multiLevelType w:val="hybridMultilevel"/>
    <w:tmpl w:val="3320C516"/>
    <w:lvl w:ilvl="0" w:tplc="C9A8ED96">
      <w:start w:val="1"/>
      <w:numFmt w:val="decimal"/>
      <w:lvlText w:val="%1."/>
      <w:lvlJc w:val="left"/>
      <w:pPr>
        <w:ind w:left="1636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35ED0F5B"/>
    <w:multiLevelType w:val="hybridMultilevel"/>
    <w:tmpl w:val="785834AC"/>
    <w:lvl w:ilvl="0" w:tplc="5BA081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7C7849"/>
    <w:multiLevelType w:val="hybridMultilevel"/>
    <w:tmpl w:val="5E3CB40A"/>
    <w:lvl w:ilvl="0" w:tplc="03E81D2A">
      <w:start w:val="1"/>
      <w:numFmt w:val="taiwaneseCountingThousand"/>
      <w:suff w:val="nothing"/>
      <w:lvlText w:val="第%1條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E433F"/>
    <w:multiLevelType w:val="hybridMultilevel"/>
    <w:tmpl w:val="3320C516"/>
    <w:lvl w:ilvl="0" w:tplc="C9A8ED96">
      <w:start w:val="1"/>
      <w:numFmt w:val="decimal"/>
      <w:lvlText w:val="%1."/>
      <w:lvlJc w:val="left"/>
      <w:pPr>
        <w:ind w:left="1923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3" w:hanging="480"/>
      </w:pPr>
    </w:lvl>
    <w:lvl w:ilvl="2" w:tplc="0409001B" w:tentative="1">
      <w:start w:val="1"/>
      <w:numFmt w:val="lowerRoman"/>
      <w:lvlText w:val="%3."/>
      <w:lvlJc w:val="right"/>
      <w:pPr>
        <w:ind w:left="3003" w:hanging="480"/>
      </w:pPr>
    </w:lvl>
    <w:lvl w:ilvl="3" w:tplc="0409000F" w:tentative="1">
      <w:start w:val="1"/>
      <w:numFmt w:val="decimal"/>
      <w:lvlText w:val="%4."/>
      <w:lvlJc w:val="left"/>
      <w:pPr>
        <w:ind w:left="3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3" w:hanging="480"/>
      </w:pPr>
    </w:lvl>
    <w:lvl w:ilvl="5" w:tplc="0409001B" w:tentative="1">
      <w:start w:val="1"/>
      <w:numFmt w:val="lowerRoman"/>
      <w:lvlText w:val="%6."/>
      <w:lvlJc w:val="right"/>
      <w:pPr>
        <w:ind w:left="4443" w:hanging="480"/>
      </w:pPr>
    </w:lvl>
    <w:lvl w:ilvl="6" w:tplc="0409000F" w:tentative="1">
      <w:start w:val="1"/>
      <w:numFmt w:val="decimal"/>
      <w:lvlText w:val="%7."/>
      <w:lvlJc w:val="left"/>
      <w:pPr>
        <w:ind w:left="4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3" w:hanging="480"/>
      </w:pPr>
    </w:lvl>
    <w:lvl w:ilvl="8" w:tplc="0409001B" w:tentative="1">
      <w:start w:val="1"/>
      <w:numFmt w:val="lowerRoman"/>
      <w:lvlText w:val="%9."/>
      <w:lvlJc w:val="right"/>
      <w:pPr>
        <w:ind w:left="5883" w:hanging="480"/>
      </w:pPr>
    </w:lvl>
  </w:abstractNum>
  <w:abstractNum w:abstractNumId="6" w15:restartNumberingAfterBreak="0">
    <w:nsid w:val="38B52F9F"/>
    <w:multiLevelType w:val="hybridMultilevel"/>
    <w:tmpl w:val="3CE8EF2C"/>
    <w:lvl w:ilvl="0" w:tplc="ACC22F04">
      <w:start w:val="1"/>
      <w:numFmt w:val="decimal"/>
      <w:lvlText w:val="(%1)"/>
      <w:lvlJc w:val="left"/>
      <w:pPr>
        <w:ind w:left="24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7" w15:restartNumberingAfterBreak="0">
    <w:nsid w:val="3B0D1DBC"/>
    <w:multiLevelType w:val="hybridMultilevel"/>
    <w:tmpl w:val="C664723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B377F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EC55087"/>
    <w:multiLevelType w:val="hybridMultilevel"/>
    <w:tmpl w:val="1C4869F0"/>
    <w:lvl w:ilvl="0" w:tplc="935CB662">
      <w:start w:val="1"/>
      <w:numFmt w:val="taiwaneseCountingThousand"/>
      <w:lvlText w:val="(%1)"/>
      <w:lvlJc w:val="left"/>
      <w:pPr>
        <w:ind w:left="540" w:hanging="256"/>
      </w:pPr>
      <w:rPr>
        <w:rFonts w:ascii="標楷體" w:eastAsia="標楷體" w:hAnsi="標楷體" w:hint="eastAsia"/>
        <w:strike w:val="0"/>
        <w:color w:val="FF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205506"/>
    <w:multiLevelType w:val="hybridMultilevel"/>
    <w:tmpl w:val="35BA909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40913797"/>
    <w:multiLevelType w:val="hybridMultilevel"/>
    <w:tmpl w:val="634CF992"/>
    <w:lvl w:ilvl="0" w:tplc="99340620">
      <w:start w:val="1"/>
      <w:numFmt w:val="decimal"/>
      <w:lvlText w:val="%1."/>
      <w:lvlJc w:val="left"/>
      <w:pPr>
        <w:ind w:left="149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2" w15:restartNumberingAfterBreak="0">
    <w:nsid w:val="4D07567D"/>
    <w:multiLevelType w:val="singleLevel"/>
    <w:tmpl w:val="08F890F2"/>
    <w:lvl w:ilvl="0">
      <w:start w:val="1"/>
      <w:numFmt w:val="taiwaneseCountingThousand"/>
      <w:lvlText w:val="(%1)"/>
      <w:legacy w:legacy="1" w:legacySpace="0" w:legacyIndent="425"/>
      <w:lvlJc w:val="left"/>
      <w:pPr>
        <w:ind w:left="1418" w:hanging="425"/>
      </w:pPr>
      <w:rPr>
        <w:b w:val="0"/>
        <w:sz w:val="26"/>
        <w:szCs w:val="26"/>
      </w:rPr>
    </w:lvl>
  </w:abstractNum>
  <w:abstractNum w:abstractNumId="13" w15:restartNumberingAfterBreak="0">
    <w:nsid w:val="4D4C2A5A"/>
    <w:multiLevelType w:val="hybridMultilevel"/>
    <w:tmpl w:val="034CF01A"/>
    <w:lvl w:ilvl="0" w:tplc="6D20BD36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4377B17"/>
    <w:multiLevelType w:val="hybridMultilevel"/>
    <w:tmpl w:val="5096039A"/>
    <w:lvl w:ilvl="0" w:tplc="7F289826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5" w15:restartNumberingAfterBreak="0">
    <w:nsid w:val="5814461A"/>
    <w:multiLevelType w:val="hybridMultilevel"/>
    <w:tmpl w:val="34D2B09C"/>
    <w:lvl w:ilvl="0" w:tplc="359062BC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62675C61"/>
    <w:multiLevelType w:val="singleLevel"/>
    <w:tmpl w:val="5F34B678"/>
    <w:lvl w:ilvl="0">
      <w:start w:val="2"/>
      <w:numFmt w:val="taiwaneseCountingThousand"/>
      <w:lvlText w:val="(%1)"/>
      <w:legacy w:legacy="1" w:legacySpace="0" w:legacyIndent="425"/>
      <w:lvlJc w:val="left"/>
      <w:pPr>
        <w:ind w:left="709" w:hanging="425"/>
      </w:pPr>
    </w:lvl>
  </w:abstractNum>
  <w:abstractNum w:abstractNumId="17" w15:restartNumberingAfterBreak="0">
    <w:nsid w:val="649B5CE3"/>
    <w:multiLevelType w:val="singleLevel"/>
    <w:tmpl w:val="7B2E3672"/>
    <w:lvl w:ilvl="0">
      <w:start w:val="1"/>
      <w:numFmt w:val="taiwaneseCountingThousand"/>
      <w:lvlText w:val="(%1)"/>
      <w:legacy w:legacy="1" w:legacySpace="0" w:legacyIndent="425"/>
      <w:lvlJc w:val="left"/>
      <w:pPr>
        <w:ind w:left="577" w:hanging="425"/>
      </w:pPr>
    </w:lvl>
  </w:abstractNum>
  <w:abstractNum w:abstractNumId="18" w15:restartNumberingAfterBreak="0">
    <w:nsid w:val="65507424"/>
    <w:multiLevelType w:val="hybridMultilevel"/>
    <w:tmpl w:val="2068B0D2"/>
    <w:lvl w:ilvl="0" w:tplc="FAAE9FF4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6BE5B5D"/>
    <w:multiLevelType w:val="singleLevel"/>
    <w:tmpl w:val="A7CA6DB4"/>
    <w:lvl w:ilvl="0">
      <w:start w:val="1"/>
      <w:numFmt w:val="taiwaneseCountingThousand"/>
      <w:lvlText w:val="(%1)"/>
      <w:legacy w:legacy="1" w:legacySpace="0" w:legacyIndent="482"/>
      <w:lvlJc w:val="left"/>
      <w:pPr>
        <w:ind w:left="482" w:hanging="482"/>
      </w:pPr>
    </w:lvl>
  </w:abstractNum>
  <w:abstractNum w:abstractNumId="20" w15:restartNumberingAfterBreak="0">
    <w:nsid w:val="6717316F"/>
    <w:multiLevelType w:val="singleLevel"/>
    <w:tmpl w:val="492459FE"/>
    <w:lvl w:ilvl="0">
      <w:start w:val="6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21" w15:restartNumberingAfterBreak="0">
    <w:nsid w:val="6E4D457F"/>
    <w:multiLevelType w:val="singleLevel"/>
    <w:tmpl w:val="9550A232"/>
    <w:lvl w:ilvl="0">
      <w:start w:val="1"/>
      <w:numFmt w:val="taiwaneseCountingThousand"/>
      <w:pStyle w:val="11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 w15:restartNumberingAfterBreak="0">
    <w:nsid w:val="6FDD3C3C"/>
    <w:multiLevelType w:val="hybridMultilevel"/>
    <w:tmpl w:val="2438E202"/>
    <w:lvl w:ilvl="0" w:tplc="5BA081EA">
      <w:start w:val="1"/>
      <w:numFmt w:val="taiwaneseCountingThousand"/>
      <w:lvlText w:val="(%1)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3" w15:restartNumberingAfterBreak="0">
    <w:nsid w:val="757D0A8C"/>
    <w:multiLevelType w:val="singleLevel"/>
    <w:tmpl w:val="5BC60CC0"/>
    <w:lvl w:ilvl="0">
      <w:start w:val="1"/>
      <w:numFmt w:val="taiwaneseCountingThousand"/>
      <w:suff w:val="nothing"/>
      <w:lvlText w:val="(%1)"/>
      <w:lvlJc w:val="left"/>
      <w:pPr>
        <w:ind w:left="1418" w:hanging="425"/>
      </w:pPr>
      <w:rPr>
        <w:rFonts w:hint="eastAsia"/>
        <w:b w:val="0"/>
        <w:sz w:val="26"/>
        <w:szCs w:val="26"/>
      </w:rPr>
    </w:lvl>
  </w:abstractNum>
  <w:abstractNum w:abstractNumId="24" w15:restartNumberingAfterBreak="0">
    <w:nsid w:val="76A60F72"/>
    <w:multiLevelType w:val="hybridMultilevel"/>
    <w:tmpl w:val="2068B0D2"/>
    <w:lvl w:ilvl="0" w:tplc="FAAE9FF4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AD50D98"/>
    <w:multiLevelType w:val="hybridMultilevel"/>
    <w:tmpl w:val="0B6C8D34"/>
    <w:lvl w:ilvl="0" w:tplc="97B4533C">
      <w:start w:val="1"/>
      <w:numFmt w:val="taiwaneseCountingThousand"/>
      <w:lvlText w:val="(%1)"/>
      <w:lvlJc w:val="left"/>
      <w:pPr>
        <w:ind w:left="1335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6" w15:restartNumberingAfterBreak="0">
    <w:nsid w:val="7BDD1178"/>
    <w:multiLevelType w:val="hybridMultilevel"/>
    <w:tmpl w:val="DFEAA6F6"/>
    <w:lvl w:ilvl="0" w:tplc="BF8017A8">
      <w:start w:val="1"/>
      <w:numFmt w:val="taiwaneseCountingThousand"/>
      <w:lvlText w:val="(%1)"/>
      <w:lvlJc w:val="left"/>
      <w:pPr>
        <w:ind w:left="133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16"/>
  </w:num>
  <w:num w:numId="2">
    <w:abstractNumId w:val="16"/>
    <w:lvlOverride w:ilvl="0">
      <w:lvl w:ilvl="0">
        <w:start w:val="2"/>
        <w:numFmt w:val="taiwaneseCountingThousand"/>
        <w:lvlText w:val="(%1)"/>
        <w:legacy w:legacy="1" w:legacySpace="0" w:legacyIndent="256"/>
        <w:lvlJc w:val="left"/>
        <w:pPr>
          <w:ind w:left="540" w:hanging="256"/>
        </w:pPr>
      </w:lvl>
    </w:lvlOverride>
  </w:num>
  <w:num w:numId="3">
    <w:abstractNumId w:val="20"/>
  </w:num>
  <w:num w:numId="4">
    <w:abstractNumId w:val="23"/>
  </w:num>
  <w:num w:numId="5">
    <w:abstractNumId w:val="19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21"/>
  </w:num>
  <w:num w:numId="12">
    <w:abstractNumId w:val="5"/>
  </w:num>
  <w:num w:numId="13">
    <w:abstractNumId w:val="8"/>
  </w:num>
  <w:num w:numId="14">
    <w:abstractNumId w:val="26"/>
  </w:num>
  <w:num w:numId="15">
    <w:abstractNumId w:val="15"/>
  </w:num>
  <w:num w:numId="16">
    <w:abstractNumId w:val="22"/>
  </w:num>
  <w:num w:numId="17">
    <w:abstractNumId w:val="14"/>
  </w:num>
  <w:num w:numId="18">
    <w:abstractNumId w:val="6"/>
  </w:num>
  <w:num w:numId="19">
    <w:abstractNumId w:val="4"/>
  </w:num>
  <w:num w:numId="20">
    <w:abstractNumId w:val="25"/>
  </w:num>
  <w:num w:numId="21">
    <w:abstractNumId w:val="9"/>
  </w:num>
  <w:num w:numId="22">
    <w:abstractNumId w:val="17"/>
  </w:num>
  <w:num w:numId="23">
    <w:abstractNumId w:val="13"/>
  </w:num>
  <w:num w:numId="24">
    <w:abstractNumId w:val="12"/>
  </w:num>
  <w:num w:numId="25">
    <w:abstractNumId w:val="24"/>
  </w:num>
  <w:num w:numId="26">
    <w:abstractNumId w:val="18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1E"/>
    <w:rsid w:val="00005FB4"/>
    <w:rsid w:val="00027456"/>
    <w:rsid w:val="00027710"/>
    <w:rsid w:val="00031794"/>
    <w:rsid w:val="000340EE"/>
    <w:rsid w:val="00034D27"/>
    <w:rsid w:val="00041A15"/>
    <w:rsid w:val="00052CC3"/>
    <w:rsid w:val="0007093F"/>
    <w:rsid w:val="0007188E"/>
    <w:rsid w:val="00071D83"/>
    <w:rsid w:val="00074091"/>
    <w:rsid w:val="00077C2E"/>
    <w:rsid w:val="00087948"/>
    <w:rsid w:val="000A4F06"/>
    <w:rsid w:val="000A5633"/>
    <w:rsid w:val="000A65DF"/>
    <w:rsid w:val="000B00B3"/>
    <w:rsid w:val="000B04CC"/>
    <w:rsid w:val="000B3B55"/>
    <w:rsid w:val="000D2630"/>
    <w:rsid w:val="000D2B87"/>
    <w:rsid w:val="000E607D"/>
    <w:rsid w:val="000F7380"/>
    <w:rsid w:val="00110620"/>
    <w:rsid w:val="001150E0"/>
    <w:rsid w:val="00123D47"/>
    <w:rsid w:val="001262BF"/>
    <w:rsid w:val="00134851"/>
    <w:rsid w:val="001403E1"/>
    <w:rsid w:val="00144350"/>
    <w:rsid w:val="00144C63"/>
    <w:rsid w:val="00145FDE"/>
    <w:rsid w:val="00146F5D"/>
    <w:rsid w:val="00152881"/>
    <w:rsid w:val="00153115"/>
    <w:rsid w:val="0015484F"/>
    <w:rsid w:val="00155149"/>
    <w:rsid w:val="00156EEC"/>
    <w:rsid w:val="00164755"/>
    <w:rsid w:val="00166FCE"/>
    <w:rsid w:val="00176B35"/>
    <w:rsid w:val="00177FE7"/>
    <w:rsid w:val="0018248B"/>
    <w:rsid w:val="0019247E"/>
    <w:rsid w:val="00192B24"/>
    <w:rsid w:val="001937BE"/>
    <w:rsid w:val="00197D4F"/>
    <w:rsid w:val="001A47BA"/>
    <w:rsid w:val="001A4B59"/>
    <w:rsid w:val="001B4AD5"/>
    <w:rsid w:val="001B714D"/>
    <w:rsid w:val="001C1709"/>
    <w:rsid w:val="001C2546"/>
    <w:rsid w:val="001C4167"/>
    <w:rsid w:val="001C5E17"/>
    <w:rsid w:val="001D1C88"/>
    <w:rsid w:val="001D2877"/>
    <w:rsid w:val="001D4C14"/>
    <w:rsid w:val="001E114E"/>
    <w:rsid w:val="001E1D10"/>
    <w:rsid w:val="001E729A"/>
    <w:rsid w:val="001F67B8"/>
    <w:rsid w:val="001F7D5E"/>
    <w:rsid w:val="0020113D"/>
    <w:rsid w:val="002022EE"/>
    <w:rsid w:val="002067AA"/>
    <w:rsid w:val="00206A2E"/>
    <w:rsid w:val="00207CCA"/>
    <w:rsid w:val="00210D89"/>
    <w:rsid w:val="00222304"/>
    <w:rsid w:val="00222647"/>
    <w:rsid w:val="00227220"/>
    <w:rsid w:val="00232DF4"/>
    <w:rsid w:val="002338FF"/>
    <w:rsid w:val="0023618C"/>
    <w:rsid w:val="00237E51"/>
    <w:rsid w:val="002570DE"/>
    <w:rsid w:val="00257601"/>
    <w:rsid w:val="00260138"/>
    <w:rsid w:val="00262D51"/>
    <w:rsid w:val="0027558C"/>
    <w:rsid w:val="002777B8"/>
    <w:rsid w:val="00285C55"/>
    <w:rsid w:val="00290725"/>
    <w:rsid w:val="0029600B"/>
    <w:rsid w:val="0029642F"/>
    <w:rsid w:val="00296564"/>
    <w:rsid w:val="002B3AA3"/>
    <w:rsid w:val="002B5899"/>
    <w:rsid w:val="002B7DF6"/>
    <w:rsid w:val="002C728C"/>
    <w:rsid w:val="002D659F"/>
    <w:rsid w:val="002E2F50"/>
    <w:rsid w:val="002E688A"/>
    <w:rsid w:val="002E7726"/>
    <w:rsid w:val="002F1B20"/>
    <w:rsid w:val="002F2E76"/>
    <w:rsid w:val="002F55A5"/>
    <w:rsid w:val="00304293"/>
    <w:rsid w:val="00314BFF"/>
    <w:rsid w:val="00327898"/>
    <w:rsid w:val="00331C98"/>
    <w:rsid w:val="00336C1B"/>
    <w:rsid w:val="00343CBA"/>
    <w:rsid w:val="00347D8B"/>
    <w:rsid w:val="00350001"/>
    <w:rsid w:val="00352BA0"/>
    <w:rsid w:val="003564EE"/>
    <w:rsid w:val="003565BA"/>
    <w:rsid w:val="00357D2E"/>
    <w:rsid w:val="00360270"/>
    <w:rsid w:val="00361E18"/>
    <w:rsid w:val="00365AF9"/>
    <w:rsid w:val="00366226"/>
    <w:rsid w:val="00366921"/>
    <w:rsid w:val="00366D9D"/>
    <w:rsid w:val="00370295"/>
    <w:rsid w:val="0037102B"/>
    <w:rsid w:val="00375B9F"/>
    <w:rsid w:val="00386529"/>
    <w:rsid w:val="00386C87"/>
    <w:rsid w:val="003926FB"/>
    <w:rsid w:val="0039407C"/>
    <w:rsid w:val="00397C1E"/>
    <w:rsid w:val="003A0DCA"/>
    <w:rsid w:val="003A2B97"/>
    <w:rsid w:val="003A55CF"/>
    <w:rsid w:val="003A62E6"/>
    <w:rsid w:val="003B00FF"/>
    <w:rsid w:val="003B3C3A"/>
    <w:rsid w:val="003B4E92"/>
    <w:rsid w:val="003D50D0"/>
    <w:rsid w:val="003D6D2C"/>
    <w:rsid w:val="003E2F3C"/>
    <w:rsid w:val="003E30ED"/>
    <w:rsid w:val="003E60A8"/>
    <w:rsid w:val="00412C1D"/>
    <w:rsid w:val="00412CC1"/>
    <w:rsid w:val="0041402B"/>
    <w:rsid w:val="00421757"/>
    <w:rsid w:val="0042306E"/>
    <w:rsid w:val="004475D2"/>
    <w:rsid w:val="00460C08"/>
    <w:rsid w:val="0046125D"/>
    <w:rsid w:val="00463708"/>
    <w:rsid w:val="0046514A"/>
    <w:rsid w:val="00466585"/>
    <w:rsid w:val="00473D21"/>
    <w:rsid w:val="00475804"/>
    <w:rsid w:val="00477864"/>
    <w:rsid w:val="004819BD"/>
    <w:rsid w:val="00492388"/>
    <w:rsid w:val="0049491F"/>
    <w:rsid w:val="004A4D7C"/>
    <w:rsid w:val="004B1F4C"/>
    <w:rsid w:val="004C54C7"/>
    <w:rsid w:val="004D67C7"/>
    <w:rsid w:val="004D7669"/>
    <w:rsid w:val="004E10B1"/>
    <w:rsid w:val="004E3BDA"/>
    <w:rsid w:val="004F1405"/>
    <w:rsid w:val="004F1522"/>
    <w:rsid w:val="004F25B8"/>
    <w:rsid w:val="005020A4"/>
    <w:rsid w:val="00504BE6"/>
    <w:rsid w:val="00506DC2"/>
    <w:rsid w:val="00510531"/>
    <w:rsid w:val="00510896"/>
    <w:rsid w:val="00511EF5"/>
    <w:rsid w:val="00524FFF"/>
    <w:rsid w:val="00532B05"/>
    <w:rsid w:val="00541943"/>
    <w:rsid w:val="0054305F"/>
    <w:rsid w:val="00543F50"/>
    <w:rsid w:val="005450B6"/>
    <w:rsid w:val="00551852"/>
    <w:rsid w:val="005542FC"/>
    <w:rsid w:val="00560E1D"/>
    <w:rsid w:val="00562314"/>
    <w:rsid w:val="00575855"/>
    <w:rsid w:val="00575B73"/>
    <w:rsid w:val="005820F1"/>
    <w:rsid w:val="00584DC9"/>
    <w:rsid w:val="00585CAC"/>
    <w:rsid w:val="00595749"/>
    <w:rsid w:val="00595F03"/>
    <w:rsid w:val="005A16BA"/>
    <w:rsid w:val="005A21A6"/>
    <w:rsid w:val="005A4E93"/>
    <w:rsid w:val="005A7824"/>
    <w:rsid w:val="005B6314"/>
    <w:rsid w:val="005B6A9F"/>
    <w:rsid w:val="005B795A"/>
    <w:rsid w:val="005C016C"/>
    <w:rsid w:val="005C4702"/>
    <w:rsid w:val="005C7D9A"/>
    <w:rsid w:val="005D19A6"/>
    <w:rsid w:val="005D466F"/>
    <w:rsid w:val="005D66B6"/>
    <w:rsid w:val="005E1058"/>
    <w:rsid w:val="005E20CD"/>
    <w:rsid w:val="005E51DC"/>
    <w:rsid w:val="005E63C4"/>
    <w:rsid w:val="005F095F"/>
    <w:rsid w:val="005F696C"/>
    <w:rsid w:val="005F7C96"/>
    <w:rsid w:val="006003B3"/>
    <w:rsid w:val="00602FD9"/>
    <w:rsid w:val="00610C26"/>
    <w:rsid w:val="006122EA"/>
    <w:rsid w:val="006159DB"/>
    <w:rsid w:val="00620C8A"/>
    <w:rsid w:val="00621B39"/>
    <w:rsid w:val="00623F13"/>
    <w:rsid w:val="00626AE6"/>
    <w:rsid w:val="00646F7B"/>
    <w:rsid w:val="0064782B"/>
    <w:rsid w:val="0065238C"/>
    <w:rsid w:val="006562FE"/>
    <w:rsid w:val="0066022E"/>
    <w:rsid w:val="0066210A"/>
    <w:rsid w:val="00662184"/>
    <w:rsid w:val="006657B3"/>
    <w:rsid w:val="00665A22"/>
    <w:rsid w:val="006666DB"/>
    <w:rsid w:val="00667B6B"/>
    <w:rsid w:val="00682425"/>
    <w:rsid w:val="00683AAB"/>
    <w:rsid w:val="006860CE"/>
    <w:rsid w:val="0069725D"/>
    <w:rsid w:val="006A3DFB"/>
    <w:rsid w:val="006A45B3"/>
    <w:rsid w:val="006A51E4"/>
    <w:rsid w:val="006A6177"/>
    <w:rsid w:val="006A7E37"/>
    <w:rsid w:val="006B1969"/>
    <w:rsid w:val="006B794B"/>
    <w:rsid w:val="006C0038"/>
    <w:rsid w:val="006D3A9E"/>
    <w:rsid w:val="006F13AB"/>
    <w:rsid w:val="006F3749"/>
    <w:rsid w:val="006F7A96"/>
    <w:rsid w:val="00701F8A"/>
    <w:rsid w:val="0070247F"/>
    <w:rsid w:val="00705E0D"/>
    <w:rsid w:val="00715DC6"/>
    <w:rsid w:val="00716E67"/>
    <w:rsid w:val="00722BFA"/>
    <w:rsid w:val="0072593A"/>
    <w:rsid w:val="00726B49"/>
    <w:rsid w:val="0073038B"/>
    <w:rsid w:val="00730892"/>
    <w:rsid w:val="00736984"/>
    <w:rsid w:val="0074023A"/>
    <w:rsid w:val="00740B39"/>
    <w:rsid w:val="00741897"/>
    <w:rsid w:val="0075168A"/>
    <w:rsid w:val="00756DB7"/>
    <w:rsid w:val="007575ED"/>
    <w:rsid w:val="00760F1E"/>
    <w:rsid w:val="00763841"/>
    <w:rsid w:val="007677CD"/>
    <w:rsid w:val="007866AB"/>
    <w:rsid w:val="007907A3"/>
    <w:rsid w:val="00795605"/>
    <w:rsid w:val="007960FD"/>
    <w:rsid w:val="007967D0"/>
    <w:rsid w:val="007B3078"/>
    <w:rsid w:val="007B774B"/>
    <w:rsid w:val="007B77B8"/>
    <w:rsid w:val="007C1823"/>
    <w:rsid w:val="007C24D1"/>
    <w:rsid w:val="007D5451"/>
    <w:rsid w:val="007D6A7A"/>
    <w:rsid w:val="007D75F3"/>
    <w:rsid w:val="007E0AA6"/>
    <w:rsid w:val="007E7E23"/>
    <w:rsid w:val="007F12C0"/>
    <w:rsid w:val="007F1DA4"/>
    <w:rsid w:val="00801F34"/>
    <w:rsid w:val="008027FF"/>
    <w:rsid w:val="0080441E"/>
    <w:rsid w:val="008127BB"/>
    <w:rsid w:val="008220C5"/>
    <w:rsid w:val="00824201"/>
    <w:rsid w:val="008261C1"/>
    <w:rsid w:val="00832610"/>
    <w:rsid w:val="00833BE9"/>
    <w:rsid w:val="00834319"/>
    <w:rsid w:val="0085434D"/>
    <w:rsid w:val="0085456A"/>
    <w:rsid w:val="00864E00"/>
    <w:rsid w:val="0086610E"/>
    <w:rsid w:val="00870B47"/>
    <w:rsid w:val="00872F48"/>
    <w:rsid w:val="00877E5E"/>
    <w:rsid w:val="008863EB"/>
    <w:rsid w:val="0089509C"/>
    <w:rsid w:val="008A0561"/>
    <w:rsid w:val="008A1578"/>
    <w:rsid w:val="008A49A0"/>
    <w:rsid w:val="008A7A19"/>
    <w:rsid w:val="008B17BF"/>
    <w:rsid w:val="008B382C"/>
    <w:rsid w:val="008B733F"/>
    <w:rsid w:val="008C291E"/>
    <w:rsid w:val="008D7CEF"/>
    <w:rsid w:val="008E2518"/>
    <w:rsid w:val="008E2FED"/>
    <w:rsid w:val="008F321A"/>
    <w:rsid w:val="00905273"/>
    <w:rsid w:val="009153EC"/>
    <w:rsid w:val="00915571"/>
    <w:rsid w:val="00920AFF"/>
    <w:rsid w:val="00924008"/>
    <w:rsid w:val="009246AF"/>
    <w:rsid w:val="0092493B"/>
    <w:rsid w:val="00924CB3"/>
    <w:rsid w:val="00924F5B"/>
    <w:rsid w:val="009326C0"/>
    <w:rsid w:val="00945867"/>
    <w:rsid w:val="00956B75"/>
    <w:rsid w:val="009571E7"/>
    <w:rsid w:val="0096333E"/>
    <w:rsid w:val="00964ABD"/>
    <w:rsid w:val="00966F03"/>
    <w:rsid w:val="00974DEA"/>
    <w:rsid w:val="00976A46"/>
    <w:rsid w:val="00982176"/>
    <w:rsid w:val="00982318"/>
    <w:rsid w:val="00997AF8"/>
    <w:rsid w:val="009A34C5"/>
    <w:rsid w:val="009A77A1"/>
    <w:rsid w:val="009B0AA2"/>
    <w:rsid w:val="009B6E6E"/>
    <w:rsid w:val="009B77AB"/>
    <w:rsid w:val="009C035D"/>
    <w:rsid w:val="009C112E"/>
    <w:rsid w:val="009C31EF"/>
    <w:rsid w:val="009C63A0"/>
    <w:rsid w:val="009C79A9"/>
    <w:rsid w:val="009D170F"/>
    <w:rsid w:val="009D21D0"/>
    <w:rsid w:val="009E46C3"/>
    <w:rsid w:val="00A0317F"/>
    <w:rsid w:val="00A03C27"/>
    <w:rsid w:val="00A0574F"/>
    <w:rsid w:val="00A10914"/>
    <w:rsid w:val="00A12FC5"/>
    <w:rsid w:val="00A15857"/>
    <w:rsid w:val="00A22165"/>
    <w:rsid w:val="00A226CE"/>
    <w:rsid w:val="00A317CB"/>
    <w:rsid w:val="00A328B9"/>
    <w:rsid w:val="00A515E3"/>
    <w:rsid w:val="00A571FB"/>
    <w:rsid w:val="00A57AE5"/>
    <w:rsid w:val="00A638CC"/>
    <w:rsid w:val="00A668E0"/>
    <w:rsid w:val="00A67CC8"/>
    <w:rsid w:val="00A70AC4"/>
    <w:rsid w:val="00A712C2"/>
    <w:rsid w:val="00A72C5D"/>
    <w:rsid w:val="00A768F7"/>
    <w:rsid w:val="00A808D0"/>
    <w:rsid w:val="00A8276B"/>
    <w:rsid w:val="00A93CCB"/>
    <w:rsid w:val="00A95B90"/>
    <w:rsid w:val="00A977B6"/>
    <w:rsid w:val="00A97B4E"/>
    <w:rsid w:val="00AA0FD9"/>
    <w:rsid w:val="00AA1DD3"/>
    <w:rsid w:val="00AA545D"/>
    <w:rsid w:val="00AA7193"/>
    <w:rsid w:val="00AB1755"/>
    <w:rsid w:val="00AB1FF8"/>
    <w:rsid w:val="00AB4815"/>
    <w:rsid w:val="00AC173F"/>
    <w:rsid w:val="00AC5683"/>
    <w:rsid w:val="00AC6B4B"/>
    <w:rsid w:val="00AD0416"/>
    <w:rsid w:val="00AD3407"/>
    <w:rsid w:val="00AE19CA"/>
    <w:rsid w:val="00AF3719"/>
    <w:rsid w:val="00AF5A6D"/>
    <w:rsid w:val="00B01A9C"/>
    <w:rsid w:val="00B03570"/>
    <w:rsid w:val="00B051E6"/>
    <w:rsid w:val="00B05FAB"/>
    <w:rsid w:val="00B172F1"/>
    <w:rsid w:val="00B17890"/>
    <w:rsid w:val="00B200DB"/>
    <w:rsid w:val="00B21A5B"/>
    <w:rsid w:val="00B410AF"/>
    <w:rsid w:val="00B4199F"/>
    <w:rsid w:val="00B4407A"/>
    <w:rsid w:val="00B4694D"/>
    <w:rsid w:val="00B54639"/>
    <w:rsid w:val="00B56EAF"/>
    <w:rsid w:val="00B57AA2"/>
    <w:rsid w:val="00B60181"/>
    <w:rsid w:val="00B65022"/>
    <w:rsid w:val="00B67CAA"/>
    <w:rsid w:val="00B700D4"/>
    <w:rsid w:val="00B70B85"/>
    <w:rsid w:val="00B71D39"/>
    <w:rsid w:val="00B75FBF"/>
    <w:rsid w:val="00B81168"/>
    <w:rsid w:val="00B817DB"/>
    <w:rsid w:val="00B85CDE"/>
    <w:rsid w:val="00B92407"/>
    <w:rsid w:val="00B94FE6"/>
    <w:rsid w:val="00B97CE7"/>
    <w:rsid w:val="00BA19F4"/>
    <w:rsid w:val="00BA5363"/>
    <w:rsid w:val="00BA5FFD"/>
    <w:rsid w:val="00BB08B2"/>
    <w:rsid w:val="00BC2444"/>
    <w:rsid w:val="00BC409D"/>
    <w:rsid w:val="00BC5EF2"/>
    <w:rsid w:val="00BC7EDD"/>
    <w:rsid w:val="00BD2972"/>
    <w:rsid w:val="00BD6B57"/>
    <w:rsid w:val="00BE009B"/>
    <w:rsid w:val="00BE1829"/>
    <w:rsid w:val="00BF263D"/>
    <w:rsid w:val="00C01917"/>
    <w:rsid w:val="00C01D5C"/>
    <w:rsid w:val="00C01E35"/>
    <w:rsid w:val="00C1586F"/>
    <w:rsid w:val="00C27793"/>
    <w:rsid w:val="00C35759"/>
    <w:rsid w:val="00C3769C"/>
    <w:rsid w:val="00C40E22"/>
    <w:rsid w:val="00C4147A"/>
    <w:rsid w:val="00C41DE5"/>
    <w:rsid w:val="00C45E18"/>
    <w:rsid w:val="00C52FE3"/>
    <w:rsid w:val="00C54C43"/>
    <w:rsid w:val="00C55637"/>
    <w:rsid w:val="00C61F37"/>
    <w:rsid w:val="00C74A0D"/>
    <w:rsid w:val="00C775A4"/>
    <w:rsid w:val="00C86504"/>
    <w:rsid w:val="00C93B2D"/>
    <w:rsid w:val="00C973C7"/>
    <w:rsid w:val="00CA50F2"/>
    <w:rsid w:val="00CA6318"/>
    <w:rsid w:val="00CB1051"/>
    <w:rsid w:val="00CB679A"/>
    <w:rsid w:val="00CC12FA"/>
    <w:rsid w:val="00CC3EC8"/>
    <w:rsid w:val="00CC60EC"/>
    <w:rsid w:val="00CC6C3A"/>
    <w:rsid w:val="00CD08E6"/>
    <w:rsid w:val="00CD16FC"/>
    <w:rsid w:val="00CD198E"/>
    <w:rsid w:val="00CD20AC"/>
    <w:rsid w:val="00CD46E3"/>
    <w:rsid w:val="00CD79C1"/>
    <w:rsid w:val="00CE53E6"/>
    <w:rsid w:val="00CE7D83"/>
    <w:rsid w:val="00CF275D"/>
    <w:rsid w:val="00CF4A61"/>
    <w:rsid w:val="00CF6CB4"/>
    <w:rsid w:val="00D230D2"/>
    <w:rsid w:val="00D2621D"/>
    <w:rsid w:val="00D30F01"/>
    <w:rsid w:val="00D33729"/>
    <w:rsid w:val="00D407A6"/>
    <w:rsid w:val="00D43B1E"/>
    <w:rsid w:val="00D523D5"/>
    <w:rsid w:val="00D52DF9"/>
    <w:rsid w:val="00D53F53"/>
    <w:rsid w:val="00D607D4"/>
    <w:rsid w:val="00D7051E"/>
    <w:rsid w:val="00D70922"/>
    <w:rsid w:val="00D71368"/>
    <w:rsid w:val="00D72823"/>
    <w:rsid w:val="00D76E43"/>
    <w:rsid w:val="00D80AC8"/>
    <w:rsid w:val="00D81A7F"/>
    <w:rsid w:val="00D81C15"/>
    <w:rsid w:val="00D83A69"/>
    <w:rsid w:val="00D8691C"/>
    <w:rsid w:val="00DA282E"/>
    <w:rsid w:val="00DA30CE"/>
    <w:rsid w:val="00DA36C1"/>
    <w:rsid w:val="00DA6EF9"/>
    <w:rsid w:val="00DB34E7"/>
    <w:rsid w:val="00DB3A2B"/>
    <w:rsid w:val="00DB437E"/>
    <w:rsid w:val="00DB43AF"/>
    <w:rsid w:val="00DB4E93"/>
    <w:rsid w:val="00DC11A5"/>
    <w:rsid w:val="00DD5D6A"/>
    <w:rsid w:val="00DD74A1"/>
    <w:rsid w:val="00DE2624"/>
    <w:rsid w:val="00DF2169"/>
    <w:rsid w:val="00E06EA1"/>
    <w:rsid w:val="00E10DE6"/>
    <w:rsid w:val="00E113D6"/>
    <w:rsid w:val="00E1638F"/>
    <w:rsid w:val="00E16644"/>
    <w:rsid w:val="00E23DA8"/>
    <w:rsid w:val="00E24801"/>
    <w:rsid w:val="00E2705F"/>
    <w:rsid w:val="00E2772A"/>
    <w:rsid w:val="00E3162B"/>
    <w:rsid w:val="00E322EE"/>
    <w:rsid w:val="00E347CE"/>
    <w:rsid w:val="00E36D20"/>
    <w:rsid w:val="00E4018C"/>
    <w:rsid w:val="00E42695"/>
    <w:rsid w:val="00E44136"/>
    <w:rsid w:val="00E442E3"/>
    <w:rsid w:val="00E65B0C"/>
    <w:rsid w:val="00E7347C"/>
    <w:rsid w:val="00E80F1D"/>
    <w:rsid w:val="00E828A8"/>
    <w:rsid w:val="00E84A7C"/>
    <w:rsid w:val="00E93101"/>
    <w:rsid w:val="00EA126A"/>
    <w:rsid w:val="00EA6433"/>
    <w:rsid w:val="00EC0091"/>
    <w:rsid w:val="00EC1001"/>
    <w:rsid w:val="00EC3282"/>
    <w:rsid w:val="00EC5DBD"/>
    <w:rsid w:val="00ED0ABF"/>
    <w:rsid w:val="00EE2040"/>
    <w:rsid w:val="00EE7A4D"/>
    <w:rsid w:val="00EF2C8B"/>
    <w:rsid w:val="00EF4516"/>
    <w:rsid w:val="00EF4FD0"/>
    <w:rsid w:val="00EF674F"/>
    <w:rsid w:val="00F00128"/>
    <w:rsid w:val="00F010F8"/>
    <w:rsid w:val="00F04F9E"/>
    <w:rsid w:val="00F05307"/>
    <w:rsid w:val="00F05F0A"/>
    <w:rsid w:val="00F1689D"/>
    <w:rsid w:val="00F233BC"/>
    <w:rsid w:val="00F3007D"/>
    <w:rsid w:val="00F56C3B"/>
    <w:rsid w:val="00F62B0E"/>
    <w:rsid w:val="00F63594"/>
    <w:rsid w:val="00F646FE"/>
    <w:rsid w:val="00F67822"/>
    <w:rsid w:val="00F67EBE"/>
    <w:rsid w:val="00F7064C"/>
    <w:rsid w:val="00F73918"/>
    <w:rsid w:val="00F73FF3"/>
    <w:rsid w:val="00F77A43"/>
    <w:rsid w:val="00F81153"/>
    <w:rsid w:val="00F84425"/>
    <w:rsid w:val="00F85B75"/>
    <w:rsid w:val="00F86ED7"/>
    <w:rsid w:val="00F951D4"/>
    <w:rsid w:val="00FA36F8"/>
    <w:rsid w:val="00FA417D"/>
    <w:rsid w:val="00FA59D7"/>
    <w:rsid w:val="00FB7A57"/>
    <w:rsid w:val="00FC013E"/>
    <w:rsid w:val="00FD7888"/>
    <w:rsid w:val="00FE2659"/>
    <w:rsid w:val="00FE5D19"/>
    <w:rsid w:val="00FE6479"/>
    <w:rsid w:val="00FE7F1B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C001F"/>
  <w15:docId w15:val="{3A04C7C0-05AB-4B93-91E2-72BAA41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</w:rPr>
  </w:style>
  <w:style w:type="paragraph" w:styleId="a4">
    <w:name w:val="Body Text Indent"/>
    <w:basedOn w:val="a"/>
    <w:pPr>
      <w:adjustRightInd w:val="0"/>
      <w:spacing w:line="360" w:lineRule="auto"/>
      <w:ind w:left="560" w:hanging="560"/>
      <w:jc w:val="both"/>
      <w:textAlignment w:val="baseline"/>
    </w:pPr>
    <w:rPr>
      <w:rFonts w:ascii="標楷體" w:eastAsia="標楷體"/>
      <w:kern w:val="0"/>
      <w:sz w:val="28"/>
    </w:rPr>
  </w:style>
  <w:style w:type="paragraph" w:customStyle="1" w:styleId="1">
    <w:name w:val="1"/>
    <w:basedOn w:val="a"/>
    <w:pPr>
      <w:kinsoku w:val="0"/>
      <w:autoSpaceDE w:val="0"/>
      <w:autoSpaceDN w:val="0"/>
      <w:spacing w:before="240" w:line="0" w:lineRule="atLeast"/>
      <w:ind w:left="840" w:hanging="840"/>
    </w:pPr>
    <w:rPr>
      <w:rFonts w:ascii="標楷體" w:eastAsia="標楷體"/>
      <w:sz w:val="32"/>
    </w:rPr>
  </w:style>
  <w:style w:type="paragraph" w:styleId="2">
    <w:name w:val="Body Text Indent 2"/>
    <w:basedOn w:val="a"/>
    <w:pPr>
      <w:kinsoku w:val="0"/>
      <w:autoSpaceDE w:val="0"/>
      <w:autoSpaceDN w:val="0"/>
      <w:spacing w:line="0" w:lineRule="atLeast"/>
      <w:ind w:left="826" w:hanging="826"/>
    </w:pPr>
    <w:rPr>
      <w:rFonts w:ascii="標楷體" w:eastAsia="標楷體"/>
      <w:sz w:val="28"/>
    </w:rPr>
  </w:style>
  <w:style w:type="paragraph" w:styleId="3">
    <w:name w:val="Body Text Indent 3"/>
    <w:basedOn w:val="a"/>
    <w:link w:val="30"/>
    <w:pPr>
      <w:kinsoku w:val="0"/>
      <w:autoSpaceDE w:val="0"/>
      <w:autoSpaceDN w:val="0"/>
      <w:spacing w:line="0" w:lineRule="atLeast"/>
      <w:ind w:left="854" w:hanging="854"/>
    </w:pPr>
    <w:rPr>
      <w:rFonts w:ascii="標楷體" w:eastAsia="標楷體"/>
      <w:sz w:val="28"/>
    </w:rPr>
  </w:style>
  <w:style w:type="paragraph" w:styleId="a5">
    <w:name w:val="Date"/>
    <w:basedOn w:val="a"/>
    <w:next w:val="a"/>
    <w:link w:val="a6"/>
    <w:pPr>
      <w:jc w:val="right"/>
    </w:pPr>
    <w:rPr>
      <w:rFonts w:ascii="標楷體" w:eastAsia="標楷體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rsid w:val="0036027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link w:val="ab"/>
    <w:rsid w:val="0019247E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19247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11"/>
    <w:basedOn w:val="a"/>
    <w:rsid w:val="00621B39"/>
    <w:pPr>
      <w:numPr>
        <w:numId w:val="11"/>
      </w:numPr>
      <w:adjustRightInd w:val="0"/>
      <w:spacing w:line="460" w:lineRule="exact"/>
      <w:textAlignment w:val="baseline"/>
    </w:pPr>
    <w:rPr>
      <w:rFonts w:eastAsia="標楷體"/>
      <w:kern w:val="0"/>
      <w:sz w:val="28"/>
    </w:rPr>
  </w:style>
  <w:style w:type="character" w:customStyle="1" w:styleId="a6">
    <w:name w:val="日期 字元"/>
    <w:basedOn w:val="a0"/>
    <w:link w:val="a5"/>
    <w:rsid w:val="00FA417D"/>
    <w:rPr>
      <w:rFonts w:ascii="標楷體" w:eastAsia="標楷體"/>
      <w:kern w:val="2"/>
      <w:sz w:val="28"/>
    </w:rPr>
  </w:style>
  <w:style w:type="paragraph" w:styleId="ac">
    <w:name w:val="List Paragraph"/>
    <w:basedOn w:val="a"/>
    <w:uiPriority w:val="34"/>
    <w:qFormat/>
    <w:rsid w:val="009326C0"/>
    <w:pPr>
      <w:ind w:leftChars="200" w:left="480"/>
    </w:pPr>
  </w:style>
  <w:style w:type="paragraph" w:customStyle="1" w:styleId="ad">
    <w:name w:val="字元 字元 字元 字元 字元 字元 字元 字元 字元 字元 字元 字元 字元 字元"/>
    <w:basedOn w:val="a"/>
    <w:semiHidden/>
    <w:rsid w:val="005B795A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customStyle="1" w:styleId="ae">
    <w:name w:val="字元 字元 字元 字元 字元 字元 字元 字元 字元 字元 字元 字元 字元 字元"/>
    <w:basedOn w:val="a"/>
    <w:semiHidden/>
    <w:rsid w:val="00E36D20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customStyle="1" w:styleId="af">
    <w:name w:val="字元 字元 字元 字元 字元 字元 字元 字元 字元 字元 字元 字元 字元 字元"/>
    <w:basedOn w:val="a"/>
    <w:semiHidden/>
    <w:rsid w:val="0027558C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30">
    <w:name w:val="本文縮排 3 字元"/>
    <w:basedOn w:val="a0"/>
    <w:link w:val="3"/>
    <w:rsid w:val="002570DE"/>
    <w:rPr>
      <w:rFonts w:ascii="標楷體" w:eastAsia="標楷體"/>
      <w:kern w:val="2"/>
      <w:sz w:val="28"/>
    </w:rPr>
  </w:style>
  <w:style w:type="paragraph" w:customStyle="1" w:styleId="Default">
    <w:name w:val="Default"/>
    <w:rsid w:val="006A7E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af0">
    <w:name w:val="字元 字元 字元 字元 字元 字元 字元 字元 字元 字元 字元 字元 字元 字元"/>
    <w:basedOn w:val="a"/>
    <w:semiHidden/>
    <w:rsid w:val="00D81A7F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FFB7-2F09-4A77-A5E7-90FC0C02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321</Words>
  <Characters>1833</Characters>
  <Application>Microsoft Office Word</Application>
  <DocSecurity>0</DocSecurity>
  <Lines>15</Lines>
  <Paragraphs>4</Paragraphs>
  <ScaleCrop>false</ScaleCrop>
  <Company>doh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行政院衛生署委託科技研究計畫合約書</dc:title>
  <dc:creator>醫政處</dc:creator>
  <cp:lastModifiedBy>user</cp:lastModifiedBy>
  <cp:revision>28</cp:revision>
  <cp:lastPrinted>2023-06-08T05:35:00Z</cp:lastPrinted>
  <dcterms:created xsi:type="dcterms:W3CDTF">2023-05-29T08:09:00Z</dcterms:created>
  <dcterms:modified xsi:type="dcterms:W3CDTF">2023-06-08T05:55:00Z</dcterms:modified>
</cp:coreProperties>
</file>